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7"/>
        </w:rPr>
      </w:pPr>
    </w:p>
    <w:p>
      <w:pPr>
        <w:pStyle w:val="Heading2"/>
        <w:spacing w:line="213" w:lineRule="exact" w:before="96"/>
        <w:ind w:left="708"/>
      </w:pPr>
      <w:r>
        <w:rPr>
          <w:color w:val="FFFFFF"/>
        </w:rPr>
        <w:t>Other useful websites:</w:t>
      </w:r>
    </w:p>
    <w:p>
      <w:pPr>
        <w:spacing w:line="187" w:lineRule="exact" w:before="0"/>
        <w:ind w:left="708" w:right="0" w:firstLine="0"/>
        <w:jc w:val="left"/>
        <w:rPr>
          <w:sz w:val="16"/>
        </w:rPr>
      </w:pPr>
      <w:r>
        <w:rPr/>
        <w:pict>
          <v:group style="position:absolute;margin-left:649.627625pt;margin-top:6.397799pt;width:111.6pt;height:23.45pt;mso-position-horizontal-relative:page;mso-position-vertical-relative:paragraph;z-index:1072" coordorigin="12993,128" coordsize="2232,469">
            <v:shape style="position:absolute;left:12995;top:134;width:169;height:89" coordorigin="12996,134" coordsize="169,89" path="m13063,134l13052,134,13052,202,13046,214,13014,214,13008,205,13008,134,12996,134,12996,187,12998,202,13004,213,13014,220,13030,223,13044,220,13053,214,13054,213,13061,203,13063,189,13063,134m13165,134l13155,134,13155,204,13154,204,13146,192,13131,174,13113,152,13098,134,13089,134,13089,221,13099,221,13099,152,13099,152,13107,163,13122,181,13155,221,13165,221,13165,204,13165,134e" filled="true" fillcolor="#000000" stroked="false">
              <v:path arrowok="t"/>
              <v:fill type="solid"/>
            </v:shape>
            <v:line style="position:absolute" from="13198,134" to="13198,221" stroked="true" strokeweight=".602pt" strokecolor="#000000">
              <v:stroke dashstyle="solid"/>
            </v:line>
            <v:shape style="position:absolute;left:13219;top:132;width:282;height:90" coordorigin="13220,133" coordsize="282,90" path="m13294,135l13284,133,13277,151,13270,169,13264,188,13257,207,13257,207,13251,188,13245,169,13238,151,13232,133,13220,135,13252,221,13260,221,13265,207,13294,135m13358,213l13322,213,13322,180,13353,180,13353,171,13322,171,13322,143,13353,143,13353,134,13310,134,13310,221,13358,221,13358,213m13435,219l13416,185,13414,182,13422,177,13422,177,13428,170,13428,143,13428,142,13417,134,13415,134,13415,147,13415,165,13412,177,13390,177,13390,143,13409,143,13415,147,13415,134,13378,134,13378,221,13390,221,13390,185,13403,185,13423,223,13435,219m13501,189l13494,181,13471,164,13465,160,13465,147,13470,142,13484,142,13490,145,13494,148,13500,142,13495,136,13487,133,13465,133,13454,142,13453,166,13462,171,13469,177,13476,182,13489,189,13489,209,13482,214,13465,214,13460,210,13455,206,13449,214,13456,220,13466,223,13488,223,13500,214,13501,214,13501,189e" filled="true" fillcolor="#000000" stroked="false">
              <v:path arrowok="t"/>
              <v:fill type="solid"/>
            </v:shape>
            <v:line style="position:absolute" from="13530,134" to="13530,221" stroked="true" strokeweight=".601pt" strokecolor="#000000">
              <v:stroke dashstyle="solid"/>
            </v:line>
            <v:shape style="position:absolute;left:13553;top:132;width:348;height:90" coordorigin="13553,133" coordsize="348,90" path="m13621,134l13553,134,13553,143,13581,143,13581,221,13593,221,13593,143,13621,143,13621,134m13695,135l13684,133,13661,174,13640,133,13627,136,13654,184,13654,221,13666,221,13666,184,13671,174,13695,135m13835,176l13832,159,13823,146,13822,145,13822,176,13820,189,13815,202,13806,211,13792,214,13778,211,13768,202,13763,189,13762,176,13763,164,13769,153,13778,145,13792,142,13805,145,13815,153,13820,164,13822,176,13822,145,13817,142,13809,136,13792,133,13774,136,13761,146,13752,159,13748,176,13751,195,13760,209,13774,219,13792,223,13810,219,13817,214,13823,209,13832,195,13835,176m13900,134l13858,134,13858,221,13870,221,13870,185,13900,185,13900,176,13870,176,13870,143,13900,143,13900,134e" filled="true" fillcolor="#000000" stroked="false">
              <v:path arrowok="t"/>
              <v:fill type="solid"/>
            </v:shape>
            <v:shape style="position:absolute;left:12992;top:276;width:426;height:182" type="#_x0000_t75" stroked="false">
              <v:imagedata r:id="rId5" o:title=""/>
            </v:shape>
            <v:shape style="position:absolute;left:13446;top:267;width:376;height:189" type="#_x0000_t75" stroked="false">
              <v:imagedata r:id="rId6" o:title=""/>
            </v:shape>
            <v:shape style="position:absolute;left:13854;top:279;width:675;height:179" type="#_x0000_t75" stroked="false">
              <v:imagedata r:id="rId7" o:title=""/>
            </v:shape>
            <v:shape style="position:absolute;left:14576;top:276;width:451;height:191" type="#_x0000_t75" stroked="false">
              <v:imagedata r:id="rId8" o:title=""/>
            </v:shape>
            <v:shape style="position:absolute;left:15064;top:279;width:154;height:176" type="#_x0000_t75" stroked="false">
              <v:imagedata r:id="rId9" o:title=""/>
            </v:shape>
            <v:shape style="position:absolute;left:12999;top:517;width:684;height:80" coordorigin="12999,518" coordsize="684,80" path="m13054,593l13023,556,13021,554,13021,553,13050,523,13043,518,13010,553,13010,519,12999,519,12999,596,13010,596,13010,556,13010,556,13044,597,13054,593m13136,519l13127,519,13127,580,13127,580,13119,570,13106,554,13090,535,13076,519,13068,519,13068,596,13077,596,13077,535,13077,535,13085,544,13098,560,13127,596,13136,596,13136,580,13136,519m13231,556l13228,541,13220,529,13219,528,13219,556,13218,567,13213,578,13205,586,13192,589,13180,586,13172,578,13167,567,13166,556,13167,545,13172,535,13180,528,13192,525,13205,528,13213,535,13218,545,13219,556,13219,528,13215,525,13208,521,13192,518,13177,521,13165,529,13157,541,13154,556,13157,572,13164,585,13177,594,13192,597,13208,594,13215,589,13221,585,13228,572,13231,556m13342,519l13333,518,13329,534,13324,550,13319,567,13315,584,13314,584,13310,566,13305,550,13300,532,13296,519,13287,519,13282,534,13278,550,13273,567,13268,584,13268,584,13264,566,13259,550,13255,534,13250,518,13240,520,13263,596,13272,596,13276,584,13281,565,13286,549,13290,532,13291,532,13295,550,13300,567,13304,580,13309,596,13318,596,13322,584,13342,519m13398,588l13366,588,13366,519,13355,519,13355,596,13398,596,13398,588m13454,588l13422,588,13422,559,13449,559,13449,551,13422,551,13422,527,13450,527,13450,519,13412,519,13412,596,13454,596,13454,588m13536,555l13534,542,13527,530,13525,528,13525,555,13523,569,13517,580,13507,586,13493,588,13481,588,13481,527,13495,527,13508,529,13517,534,13523,543,13525,555,13525,528,13522,527,13514,522,13495,519,13470,519,13470,596,13493,596,13511,593,13520,588,13525,585,13533,572,13536,555m13619,561l13608,561,13608,587,13604,589,13599,589,13593,589,13581,587,13571,580,13565,570,13563,557,13565,544,13571,534,13581,528,13594,525,13602,525,13609,528,13614,531,13618,525,13618,525,13614,521,13605,518,13594,518,13575,521,13562,530,13554,543,13551,557,13554,572,13561,585,13574,594,13592,597,13602,597,13611,594,13619,592,13619,589,13619,561m13683,588l13651,588,13651,559,13677,559,13677,551,13651,551,13651,527,13678,527,13678,519,13640,519,13640,596,13683,596,13683,588e" filled="true" fillcolor="#000000" stroked="false">
              <v:path arrowok="t"/>
              <v:fill type="solid"/>
            </v:shape>
            <v:line style="position:absolute" from="13805,557" to="13816,557" stroked="true" strokeweight="3.835pt" strokecolor="#000000">
              <v:stroke dashstyle="solid"/>
            </v:line>
            <v:shape style="position:absolute;left:13838;top:517;width:451;height:80" coordorigin="13838,518" coordsize="451,80" path="m13905,519l13897,519,13897,580,13896,580,13889,570,13876,554,13859,535,13846,519,13838,519,13838,596,13847,596,13847,535,13847,535,13854,544,13868,560,13897,596,13905,596,13905,580,13905,519m13995,519l13986,519,13986,580,13986,580,13978,570,13965,554,13949,535,13936,519,13928,519,13928,596,13937,596,13937,535,13937,535,13944,544,13957,560,13987,596,13995,596,13995,580,13995,519m14090,556l14087,541,14079,529,14078,528,14078,556,14077,567,14073,578,14064,586,14052,589,14039,586,14031,578,14027,567,14025,556,14027,545,14031,535,14040,528,14052,525,14064,528,14072,535,14077,545,14078,556,14078,528,14074,525,14067,521,14052,518,14036,521,14024,529,14016,541,14013,556,14016,572,14024,585,14036,594,14052,597,14068,594,14074,589,14080,585,14087,572,14090,556m14165,519l14155,518,14150,534,14144,550,14138,566,14132,583,14132,583,14126,566,14121,550,14115,534,14110,518,14099,520,14127,596,14134,596,14139,583,14165,519m14231,596l14222,573,14219,565,14208,535,14208,565,14184,565,14188,555,14192,544,14196,530,14196,530,14200,544,14204,555,14208,565,14208,535,14206,530,14202,519,14194,519,14163,596,14173,596,14181,573,14210,573,14218,596,14231,596m14289,519l14229,519,14229,527,14253,527,14253,596,14264,596,14264,527,14289,527,14289,519e" filled="true" fillcolor="#000000" stroked="false">
              <v:path arrowok="t"/>
              <v:fill type="solid"/>
            </v:shape>
            <v:line style="position:absolute" from="14302,557" to="14313,557" stroked="true" strokeweight="3.835pt" strokecolor="#000000">
              <v:stroke dashstyle="solid"/>
            </v:line>
            <v:shape style="position:absolute;left:14331;top:517;width:742;height:80" coordorigin="14331,518" coordsize="742,80" path="m14408,556l14405,541,14397,529,14396,528,14396,556,14395,567,14391,578,14382,586,14370,589,14357,586,14349,578,14345,567,14343,556,14345,545,14349,535,14358,528,14370,525,14382,528,14390,535,14395,545,14396,556,14396,528,14392,525,14385,521,14370,518,14354,521,14342,529,14334,541,14331,556,14334,572,14342,585,14354,594,14370,597,14386,594,14392,589,14398,585,14405,572,14408,556m14494,519l14485,519,14485,580,14485,580,14477,570,14464,554,14448,535,14435,519,14427,519,14427,596,14435,596,14435,535,14436,535,14443,544,14456,560,14486,596,14494,596,14494,580,14494,519m14665,588l14633,588,14633,559,14660,559,14660,551,14633,551,14633,527,14661,527,14661,519,14623,519,14623,596,14665,596,14665,588m14749,519l14740,519,14740,580,14740,580,14732,570,14719,554,14702,535,14689,519,14681,519,14681,596,14690,596,14690,535,14690,535,14698,544,14711,560,14740,596,14749,596,14749,580,14749,519m14822,519l14762,519,14762,527,14787,527,14787,596,14798,596,14798,527,14822,527,14822,519m14878,588l14847,588,14847,559,14873,559,14873,551,14847,551,14847,527,14874,527,14874,519,14836,519,14836,596,14878,596,14878,588m14945,594l14927,564,14926,561,14933,556,14933,556,14939,550,14939,527,14939,525,14929,519,14927,519,14927,530,14927,546,14925,556,14905,556,14905,527,14921,527,14927,530,14927,519,14894,519,14894,596,14905,596,14905,564,14916,564,14934,597,14945,594m15005,526l14995,519,14959,519,14959,596,14970,596,14970,527,14989,527,14994,533,14994,553,14987,558,14977,559,14973,559,14973,566,14994,566,15005,554,15005,527,15005,526m15073,594l15055,564,15054,561,15061,556,15061,556,15067,550,15067,527,15067,525,15057,519,15055,519,15055,530,15055,546,15053,556,15033,556,15033,527,15049,527,15055,530,15055,519,15022,519,15022,596,15033,596,15033,564,15044,564,15062,597,15073,594e" filled="true" fillcolor="#000000" stroked="false">
              <v:path arrowok="t"/>
              <v:fill type="solid"/>
            </v:shape>
            <v:line style="position:absolute" from="15087,557" to="15098,557" stroked="true" strokeweight="3.835pt" strokecolor="#000000">
              <v:stroke dashstyle="solid"/>
            </v:line>
            <v:shape style="position:absolute;left:15117;top:517;width:107;height:80" coordorigin="15117,518" coordsize="107,80" path="m15162,567l15156,560,15136,545,15131,541,15131,530,15135,525,15148,525,15153,528,15156,531,15161,525,15157,520,15150,518,15131,518,15121,525,15121,547,15128,551,15134,556,15140,561,15152,567,15152,585,15146,589,15131,589,15122,583,15117,589,15123,594,15131,597,15151,597,15162,589,15162,589,15162,567m15224,588l15192,588,15192,559,15219,559,15219,551,15192,551,15192,527,15219,527,15219,519,15181,519,15181,596,15224,596,15224,588e" filled="true" fillcolor="#000000" stroked="false">
              <v:path arrowok="t"/>
              <v:fill type="solid"/>
            </v:shape>
            <v:shape style="position:absolute;left:13720;top:553;width:852;height:2" coordorigin="13721,553" coordsize="852,0" path="m13721,553l13751,553m14542,553l14572,553e" filled="false" stroked="true" strokeweight="1.518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604.689514pt;margin-top:4.651199pt;width:41.2pt;height:32.5500pt;mso-position-horizontal-relative:page;mso-position-vertical-relative:paragraph;z-index:1096" coordorigin="12094,93" coordsize="824,651">
            <v:shape style="position:absolute;left:12093;top:107;width:360;height:350" type="#_x0000_t75" stroked="false">
              <v:imagedata r:id="rId10" o:title=""/>
            </v:shape>
            <v:shape style="position:absolute;left:12453;top:93;width:464;height:651" coordorigin="12454,93" coordsize="464,651" path="m12918,131l12882,188,12843,260,12807,326,12785,365,12764,393,12737,423,12702,445,12658,451,12628,444,12606,431,12586,412,12566,387,12553,364,12544,349,12537,334,12527,313,12512,278,12501,253,12488,239,12470,241,12463,243,12460,249,12454,255,12454,743,12683,561,12918,743,12918,561,12918,451,12918,131m12918,93l12454,93,12454,252,12471,233,12488,216,12502,203,12514,194,12530,187,12551,183,12573,190,12589,214,12606,254,12626,294,12647,329,12667,357,12691,377,12712,383,12732,376,12752,359,12784,314,12867,183,12881,162,12918,110,12918,93e" filled="true" fillcolor="#000000" stroked="false">
              <v:path arrowok="t"/>
              <v:fill type="solid"/>
            </v:shape>
            <w10:wrap type="none"/>
          </v:group>
        </w:pict>
      </w:r>
      <w:r>
        <w:rPr>
          <w:color w:val="FFFFFF"/>
          <w:sz w:val="16"/>
        </w:rPr>
        <w:t>The Royal College of Psychiatrists</w:t>
      </w:r>
    </w:p>
    <w:p>
      <w:pPr>
        <w:spacing w:line="166" w:lineRule="exact" w:before="0"/>
        <w:ind w:left="708" w:right="0" w:firstLine="0"/>
        <w:jc w:val="left"/>
        <w:rPr>
          <w:b/>
          <w:sz w:val="14"/>
        </w:rPr>
      </w:pPr>
      <w:hyperlink r:id="rId11">
        <w:r>
          <w:rPr>
            <w:b/>
            <w:color w:val="FFFFFF"/>
            <w:sz w:val="14"/>
          </w:rPr>
          <w:t>www.rcpsych.ac.uk/healthadvice/atozindex.aspx</w:t>
        </w:r>
      </w:hyperlink>
    </w:p>
    <w:p>
      <w:pPr>
        <w:spacing w:before="59"/>
        <w:ind w:left="708" w:right="0" w:firstLine="0"/>
        <w:jc w:val="left"/>
        <w:rPr>
          <w:sz w:val="16"/>
        </w:rPr>
      </w:pPr>
      <w:r>
        <w:rPr>
          <w:color w:val="FFFFFF"/>
          <w:sz w:val="16"/>
        </w:rPr>
        <w:t>Advice from Mind:</w:t>
      </w:r>
    </w:p>
    <w:p>
      <w:pPr>
        <w:spacing w:before="18"/>
        <w:ind w:left="708" w:right="0" w:firstLine="0"/>
        <w:jc w:val="left"/>
        <w:rPr>
          <w:b/>
          <w:sz w:val="14"/>
        </w:rPr>
      </w:pPr>
      <w:hyperlink r:id="rId12">
        <w:r>
          <w:rPr>
            <w:b/>
            <w:color w:val="FFFFFF"/>
            <w:sz w:val="14"/>
          </w:rPr>
          <w:t>www.mind.org.uk/information-support/mental-health-a-z/</w:t>
        </w:r>
      </w:hyperlink>
    </w:p>
    <w:p>
      <w:pPr>
        <w:spacing w:line="190" w:lineRule="exact" w:before="59"/>
        <w:ind w:left="708" w:right="0" w:firstLine="0"/>
        <w:jc w:val="left"/>
        <w:rPr>
          <w:sz w:val="16"/>
        </w:rPr>
      </w:pPr>
      <w:r>
        <w:rPr>
          <w:color w:val="FFFFFF"/>
          <w:sz w:val="16"/>
        </w:rPr>
        <w:t>Useful leaflets:</w:t>
      </w:r>
    </w:p>
    <w:p>
      <w:pPr>
        <w:spacing w:line="166" w:lineRule="exact" w:before="0"/>
        <w:ind w:left="708" w:right="0" w:firstLine="0"/>
        <w:jc w:val="left"/>
        <w:rPr>
          <w:b/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2.21022pt;margin-top:8.998985pt;width:41.85pt;height:396.6pt;mso-position-horizontal-relative:page;mso-position-vertical-relative:paragraph;z-index:1144" type="#_x0000_t202" filled="false" stroked="false">
            <v:textbox inset="0,0,0,0" style="layout-flow:vertical">
              <w:txbxContent>
                <w:p>
                  <w:pPr>
                    <w:spacing w:before="4"/>
                    <w:ind w:left="20" w:right="-2583" w:firstLine="0"/>
                    <w:jc w:val="left"/>
                    <w:rPr>
                      <w:b/>
                      <w:sz w:val="68"/>
                    </w:rPr>
                  </w:pPr>
                  <w:r>
                    <w:rPr>
                      <w:b/>
                      <w:sz w:val="68"/>
                    </w:rPr>
                    <w:t>Successful house </w:t>
                  </w:r>
                  <w:r>
                    <w:rPr>
                      <w:b/>
                      <w:spacing w:val="-1"/>
                      <w:sz w:val="68"/>
                    </w:rPr>
                    <w:t>sha</w:t>
                  </w:r>
                  <w:r>
                    <w:rPr>
                      <w:b/>
                      <w:spacing w:val="11"/>
                      <w:sz w:val="68"/>
                    </w:rPr>
                    <w:t>r</w:t>
                  </w:r>
                  <w:r>
                    <w:rPr>
                      <w:b/>
                      <w:spacing w:val="-1"/>
                      <w:sz w:val="68"/>
                    </w:rPr>
                    <w:t>ing</w:t>
                  </w:r>
                </w:p>
              </w:txbxContent>
            </v:textbox>
            <w10:wrap type="none"/>
          </v:shape>
        </w:pict>
      </w:r>
      <w:hyperlink r:id="rId13">
        <w:r>
          <w:rPr>
            <w:b/>
            <w:color w:val="FFFFFF"/>
            <w:sz w:val="14"/>
          </w:rPr>
          <w:t>www.ntw.nhs.uk/pic/selfhelp/</w:t>
        </w:r>
      </w:hyperlink>
    </w:p>
    <w:p>
      <w:pPr>
        <w:spacing w:before="60"/>
        <w:ind w:left="708" w:right="0" w:firstLine="0"/>
        <w:jc w:val="left"/>
        <w:rPr>
          <w:sz w:val="16"/>
        </w:rPr>
      </w:pPr>
      <w:r>
        <w:rPr>
          <w:color w:val="FFFFFF"/>
          <w:sz w:val="16"/>
        </w:rPr>
        <w:t>Health A-Z at:</w:t>
      </w:r>
    </w:p>
    <w:p>
      <w:pPr>
        <w:spacing w:before="20"/>
        <w:ind w:left="708" w:right="0" w:firstLine="0"/>
        <w:jc w:val="left"/>
        <w:rPr>
          <w:b/>
          <w:sz w:val="14"/>
        </w:rPr>
      </w:pPr>
      <w:hyperlink r:id="rId14">
        <w:r>
          <w:rPr>
            <w:b/>
            <w:color w:val="FFFFFF"/>
            <w:sz w:val="14"/>
          </w:rPr>
          <w:t>www.nhs.uk</w:t>
        </w:r>
      </w:hyperlink>
    </w:p>
    <w:p>
      <w:pPr>
        <w:spacing w:line="190" w:lineRule="exact" w:before="59"/>
        <w:ind w:left="708" w:right="0" w:firstLine="0"/>
        <w:jc w:val="left"/>
        <w:rPr>
          <w:sz w:val="16"/>
        </w:rPr>
      </w:pPr>
      <w:r>
        <w:rPr/>
        <w:pict>
          <v:shape style="position:absolute;margin-left:588.330994pt;margin-top:9.008188pt;width:124.4pt;height:29.3pt;mso-position-horizontal-relative:page;mso-position-vertical-relative:paragraph;z-index:-5872" type="#_x0000_t202" filled="false" stroked="false">
            <v:textbox inset="0,0,0,0">
              <w:txbxContent>
                <w:p>
                  <w:pPr>
                    <w:spacing w:line="586" w:lineRule="exact" w:before="0"/>
                    <w:ind w:left="0" w:right="0" w:firstLine="0"/>
                    <w:jc w:val="left"/>
                    <w:rPr>
                      <w:b/>
                      <w:sz w:val="50"/>
                    </w:rPr>
                  </w:pPr>
                  <w:r>
                    <w:rPr>
                      <w:b/>
                      <w:sz w:val="50"/>
                    </w:rPr>
                    <w:t>Successful</w:t>
                  </w:r>
                </w:p>
              </w:txbxContent>
            </v:textbox>
            <w10:wrap type="none"/>
          </v:shape>
        </w:pict>
      </w:r>
      <w:r>
        <w:rPr>
          <w:color w:val="FFFFFF"/>
          <w:sz w:val="16"/>
        </w:rPr>
        <w:t>Free meditation exercises:</w:t>
      </w:r>
    </w:p>
    <w:p>
      <w:pPr>
        <w:spacing w:line="309" w:lineRule="auto" w:before="0"/>
        <w:ind w:left="708" w:right="13048" w:firstLine="0"/>
        <w:jc w:val="left"/>
        <w:rPr>
          <w:b/>
          <w:sz w:val="14"/>
        </w:rPr>
      </w:pPr>
      <w:hyperlink r:id="rId15">
        <w:r>
          <w:rPr>
            <w:b/>
            <w:color w:val="FFFFFF"/>
            <w:sz w:val="14"/>
          </w:rPr>
          <w:t>http://franticworld.com/free-meditations-</w:t>
        </w:r>
      </w:hyperlink>
      <w:r>
        <w:rPr>
          <w:b/>
          <w:color w:val="FFFFFF"/>
          <w:sz w:val="14"/>
        </w:rPr>
        <w:t> from-mindfulness/</w:t>
      </w:r>
    </w:p>
    <w:p>
      <w:pPr>
        <w:spacing w:after="0" w:line="309" w:lineRule="auto"/>
        <w:jc w:val="left"/>
        <w:rPr>
          <w:sz w:val="14"/>
        </w:rPr>
        <w:sectPr>
          <w:type w:val="continuous"/>
          <w:pgSz w:w="16840" w:h="11910" w:orient="landscape"/>
          <w:pgMar w:top="0" w:bottom="0" w:left="0" w:right="440"/>
        </w:sectPr>
      </w:pPr>
    </w:p>
    <w:p>
      <w:pPr>
        <w:pStyle w:val="Heading2"/>
        <w:spacing w:before="141"/>
        <w:ind w:left="241"/>
      </w:pPr>
      <w:r>
        <w:rPr>
          <w:color w:val="FFFFFF"/>
        </w:rPr>
        <w:t>Your University at your side</w:t>
      </w:r>
    </w:p>
    <w:p>
      <w:pPr>
        <w:spacing w:line="300" w:lineRule="auto" w:before="52"/>
        <w:ind w:left="241" w:right="394" w:firstLine="0"/>
        <w:jc w:val="left"/>
        <w:rPr>
          <w:b/>
          <w:sz w:val="16"/>
        </w:rPr>
      </w:pPr>
      <w:r>
        <w:rPr>
          <w:b/>
          <w:color w:val="FFFFFF"/>
          <w:sz w:val="16"/>
        </w:rPr>
        <w:t>Mental Health and Wellbeing at the University of Wolverhampton:</w:t>
      </w:r>
    </w:p>
    <w:p>
      <w:pPr>
        <w:pStyle w:val="ListParagraph"/>
        <w:numPr>
          <w:ilvl w:val="0"/>
          <w:numId w:val="1"/>
        </w:numPr>
        <w:tabs>
          <w:tab w:pos="524" w:val="left" w:leader="none"/>
          <w:tab w:pos="525" w:val="left" w:leader="none"/>
        </w:tabs>
        <w:spacing w:line="240" w:lineRule="auto" w:before="10" w:after="0"/>
        <w:ind w:left="524" w:right="0" w:hanging="283"/>
        <w:jc w:val="left"/>
        <w:rPr>
          <w:sz w:val="16"/>
        </w:rPr>
      </w:pPr>
      <w:r>
        <w:rPr>
          <w:color w:val="FFFFFF"/>
          <w:sz w:val="16"/>
        </w:rPr>
        <w:t>provide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free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confidential</w:t>
      </w:r>
      <w:r>
        <w:rPr>
          <w:color w:val="FFFFFF"/>
          <w:spacing w:val="-8"/>
          <w:sz w:val="16"/>
        </w:rPr>
        <w:t> </w:t>
      </w:r>
      <w:r>
        <w:rPr>
          <w:color w:val="FFFFFF"/>
          <w:sz w:val="16"/>
        </w:rPr>
        <w:t>individual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counselling</w:t>
      </w:r>
    </w:p>
    <w:p>
      <w:pPr>
        <w:pStyle w:val="ListParagraph"/>
        <w:numPr>
          <w:ilvl w:val="0"/>
          <w:numId w:val="1"/>
        </w:numPr>
        <w:tabs>
          <w:tab w:pos="524" w:val="left" w:leader="none"/>
          <w:tab w:pos="525" w:val="left" w:leader="none"/>
        </w:tabs>
        <w:spacing w:line="240" w:lineRule="auto" w:before="0" w:after="0"/>
        <w:ind w:left="524" w:right="0" w:hanging="283"/>
        <w:jc w:val="left"/>
        <w:rPr>
          <w:sz w:val="16"/>
        </w:rPr>
      </w:pPr>
      <w:r>
        <w:rPr>
          <w:color w:val="FFFFFF"/>
          <w:sz w:val="16"/>
        </w:rPr>
        <w:t>offer non-judgemental support and</w:t>
      </w:r>
      <w:r>
        <w:rPr>
          <w:color w:val="FFFFFF"/>
          <w:spacing w:val="-18"/>
          <w:sz w:val="16"/>
        </w:rPr>
        <w:t> </w:t>
      </w:r>
      <w:r>
        <w:rPr>
          <w:color w:val="FFFFFF"/>
          <w:sz w:val="16"/>
        </w:rPr>
        <w:t>understanding</w:t>
      </w:r>
    </w:p>
    <w:p>
      <w:pPr>
        <w:pStyle w:val="ListParagraph"/>
        <w:numPr>
          <w:ilvl w:val="0"/>
          <w:numId w:val="1"/>
        </w:numPr>
        <w:tabs>
          <w:tab w:pos="524" w:val="left" w:leader="none"/>
          <w:tab w:pos="525" w:val="left" w:leader="none"/>
        </w:tabs>
        <w:spacing w:line="240" w:lineRule="auto" w:before="0" w:after="0"/>
        <w:ind w:left="524" w:right="0" w:hanging="283"/>
        <w:jc w:val="left"/>
        <w:rPr>
          <w:sz w:val="16"/>
        </w:rPr>
      </w:pPr>
      <w:r>
        <w:rPr>
          <w:color w:val="FFFFFF"/>
          <w:sz w:val="16"/>
        </w:rPr>
        <w:t>are professionally</w:t>
      </w:r>
      <w:r>
        <w:rPr>
          <w:color w:val="FFFFFF"/>
          <w:spacing w:val="-13"/>
          <w:sz w:val="16"/>
        </w:rPr>
        <w:t> </w:t>
      </w:r>
      <w:r>
        <w:rPr>
          <w:color w:val="FFFFFF"/>
          <w:sz w:val="16"/>
        </w:rPr>
        <w:t>trained</w:t>
      </w:r>
    </w:p>
    <w:p>
      <w:pPr>
        <w:pStyle w:val="ListParagraph"/>
        <w:numPr>
          <w:ilvl w:val="0"/>
          <w:numId w:val="1"/>
        </w:numPr>
        <w:tabs>
          <w:tab w:pos="524" w:val="left" w:leader="none"/>
          <w:tab w:pos="525" w:val="left" w:leader="none"/>
        </w:tabs>
        <w:spacing w:line="240" w:lineRule="auto" w:before="0" w:after="0"/>
        <w:ind w:left="524" w:right="271" w:hanging="283"/>
        <w:jc w:val="left"/>
        <w:rPr>
          <w:sz w:val="16"/>
        </w:rPr>
      </w:pPr>
      <w:r>
        <w:rPr>
          <w:color w:val="FFFFFF"/>
          <w:sz w:val="16"/>
        </w:rPr>
        <w:t>are experienced in dealing with a wide range of problems</w:t>
      </w:r>
    </w:p>
    <w:p>
      <w:pPr>
        <w:pStyle w:val="Heading1"/>
        <w:spacing w:before="71"/>
        <w:ind w:left="297"/>
      </w:pPr>
      <w:r>
        <w:rPr>
          <w:b w:val="0"/>
        </w:rPr>
        <w:br w:type="column"/>
      </w:r>
      <w:r>
        <w:rPr/>
        <w:t>house sharing</w:t>
      </w:r>
    </w:p>
    <w:p>
      <w:pPr>
        <w:pStyle w:val="BodyText"/>
        <w:spacing w:before="135"/>
        <w:ind w:left="297"/>
      </w:pPr>
      <w:r>
        <w:rPr/>
        <w:t>How to get along with your housemates</w:t>
      </w:r>
    </w:p>
    <w:p>
      <w:pPr>
        <w:spacing w:after="0"/>
        <w:sectPr>
          <w:type w:val="continuous"/>
          <w:pgSz w:w="16840" w:h="11910" w:orient="landscape"/>
          <w:pgMar w:top="0" w:bottom="0" w:left="0" w:right="440"/>
          <w:cols w:num="2" w:equalWidth="0">
            <w:col w:w="4121" w:space="7348"/>
            <w:col w:w="4931"/>
          </w:cols>
        </w:sectPr>
      </w:pPr>
    </w:p>
    <w:p>
      <w:pPr>
        <w:spacing w:before="121"/>
        <w:ind w:left="241" w:right="0" w:firstLine="0"/>
        <w:jc w:val="left"/>
        <w:rPr>
          <w:b/>
          <w:sz w:val="16"/>
        </w:rPr>
      </w:pPr>
      <w:r>
        <w:rPr/>
        <w:pict>
          <v:group style="position:absolute;margin-left:.802917pt;margin-top:-.100017pt;width:561.2pt;height:595.5pt;mso-position-horizontal-relative:page;mso-position-vertical-relative:page;z-index:-5968" coordorigin="16,-2" coordsize="11224,11910">
            <v:shape style="position:absolute;left:16;top:0;width:5598;height:11889" type="#_x0000_t75" stroked="false">
              <v:imagedata r:id="rId16" o:title=""/>
            </v:shape>
            <v:shape style="position:absolute;left:4705;top:-2;width:6535;height:11908" type="#_x0000_t75" stroked="false">
              <v:imagedata r:id="rId17" o:title=""/>
            </v:shape>
            <v:line style="position:absolute" from="5615,0" to="5615,11906" stroked="true" strokeweight=".2pt" strokecolor="#000000">
              <v:stroke dashstyle="solid"/>
            </v:line>
            <v:line style="position:absolute" from="11227,0" to="11227,11906" stroked="true" strokeweight=".2pt" strokecolor="#000000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7436358</wp:posOffset>
            </wp:positionH>
            <wp:positionV relativeFrom="paragraph">
              <wp:posOffset>-235202</wp:posOffset>
            </wp:positionV>
            <wp:extent cx="2907574" cy="2907574"/>
            <wp:effectExtent l="0" t="0" r="0" b="0"/>
            <wp:wrapNone/>
            <wp:docPr id="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7574" cy="2907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FFFF"/>
          <w:sz w:val="16"/>
        </w:rPr>
        <w:t>Counselling can:</w:t>
      </w:r>
    </w:p>
    <w:p>
      <w:pPr>
        <w:pStyle w:val="ListParagraph"/>
        <w:numPr>
          <w:ilvl w:val="0"/>
          <w:numId w:val="1"/>
        </w:numPr>
        <w:tabs>
          <w:tab w:pos="519" w:val="left" w:leader="none"/>
          <w:tab w:pos="520" w:val="left" w:leader="none"/>
        </w:tabs>
        <w:spacing w:line="240" w:lineRule="auto" w:before="123" w:after="0"/>
        <w:ind w:left="519" w:right="0" w:hanging="283"/>
        <w:jc w:val="left"/>
        <w:rPr>
          <w:sz w:val="16"/>
        </w:rPr>
      </w:pPr>
      <w:r>
        <w:rPr>
          <w:color w:val="FFFFFF"/>
          <w:sz w:val="16"/>
        </w:rPr>
        <w:t>help you to develop your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strengths</w:t>
      </w:r>
    </w:p>
    <w:p>
      <w:pPr>
        <w:pStyle w:val="ListParagraph"/>
        <w:numPr>
          <w:ilvl w:val="0"/>
          <w:numId w:val="1"/>
        </w:numPr>
        <w:tabs>
          <w:tab w:pos="519" w:val="left" w:leader="none"/>
          <w:tab w:pos="520" w:val="left" w:leader="none"/>
        </w:tabs>
        <w:spacing w:line="228" w:lineRule="auto" w:before="9" w:after="0"/>
        <w:ind w:left="519" w:right="12427" w:hanging="283"/>
        <w:jc w:val="left"/>
        <w:rPr>
          <w:sz w:val="16"/>
        </w:rPr>
      </w:pPr>
      <w:r>
        <w:rPr>
          <w:color w:val="FFFFFF"/>
          <w:sz w:val="16"/>
        </w:rPr>
        <w:t>offer you the chance to focus on and understand your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difficulties</w:t>
      </w:r>
    </w:p>
    <w:p>
      <w:pPr>
        <w:pStyle w:val="ListParagraph"/>
        <w:numPr>
          <w:ilvl w:val="0"/>
          <w:numId w:val="1"/>
        </w:numPr>
        <w:tabs>
          <w:tab w:pos="519" w:val="left" w:leader="none"/>
          <w:tab w:pos="520" w:val="left" w:leader="none"/>
        </w:tabs>
        <w:spacing w:line="240" w:lineRule="auto" w:before="0" w:after="0"/>
        <w:ind w:left="519" w:right="0" w:hanging="283"/>
        <w:jc w:val="left"/>
        <w:rPr>
          <w:sz w:val="16"/>
        </w:rPr>
      </w:pPr>
      <w:r>
        <w:rPr>
          <w:color w:val="FFFFFF"/>
          <w:sz w:val="16"/>
        </w:rPr>
        <w:t>enable you to make positive decisions and</w:t>
      </w:r>
      <w:r>
        <w:rPr>
          <w:color w:val="FFFFFF"/>
          <w:spacing w:val="-20"/>
          <w:sz w:val="16"/>
        </w:rPr>
        <w:t> </w:t>
      </w:r>
      <w:r>
        <w:rPr>
          <w:color w:val="FFFFFF"/>
          <w:sz w:val="16"/>
        </w:rPr>
        <w:t>changes</w:t>
      </w:r>
    </w:p>
    <w:p>
      <w:pPr>
        <w:pStyle w:val="ListParagraph"/>
        <w:numPr>
          <w:ilvl w:val="0"/>
          <w:numId w:val="1"/>
        </w:numPr>
        <w:tabs>
          <w:tab w:pos="519" w:val="left" w:leader="none"/>
          <w:tab w:pos="520" w:val="left" w:leader="none"/>
        </w:tabs>
        <w:spacing w:line="240" w:lineRule="auto" w:before="0" w:after="0"/>
        <w:ind w:left="519" w:right="0" w:hanging="283"/>
        <w:jc w:val="left"/>
        <w:rPr>
          <w:sz w:val="16"/>
        </w:rPr>
      </w:pPr>
      <w:r>
        <w:rPr>
          <w:color w:val="FFFFFF"/>
          <w:sz w:val="16"/>
        </w:rPr>
        <w:t>help you to develop the skills and resources to</w:t>
      </w:r>
      <w:r>
        <w:rPr>
          <w:color w:val="FFFFFF"/>
          <w:spacing w:val="-15"/>
          <w:sz w:val="16"/>
        </w:rPr>
        <w:t> </w:t>
      </w:r>
      <w:r>
        <w:rPr>
          <w:color w:val="FFFFFF"/>
          <w:sz w:val="16"/>
        </w:rPr>
        <w:t>cope</w:t>
      </w:r>
    </w:p>
    <w:p>
      <w:pPr>
        <w:pStyle w:val="ListParagraph"/>
        <w:numPr>
          <w:ilvl w:val="0"/>
          <w:numId w:val="1"/>
        </w:numPr>
        <w:tabs>
          <w:tab w:pos="519" w:val="left" w:leader="none"/>
          <w:tab w:pos="520" w:val="left" w:leader="none"/>
        </w:tabs>
        <w:spacing w:line="240" w:lineRule="auto" w:before="0" w:after="0"/>
        <w:ind w:left="519" w:right="0" w:hanging="283"/>
        <w:jc w:val="left"/>
        <w:rPr>
          <w:sz w:val="16"/>
        </w:rPr>
      </w:pPr>
      <w:r>
        <w:rPr>
          <w:color w:val="FFFFFF"/>
          <w:sz w:val="16"/>
        </w:rPr>
        <w:t>help prevent small problems from becoming</w:t>
      </w:r>
      <w:r>
        <w:rPr>
          <w:color w:val="FFFFFF"/>
          <w:spacing w:val="-22"/>
          <w:sz w:val="16"/>
        </w:rPr>
        <w:t> </w:t>
      </w:r>
      <w:r>
        <w:rPr>
          <w:color w:val="FFFFFF"/>
          <w:spacing w:val="-7"/>
          <w:sz w:val="16"/>
        </w:rPr>
        <w:t>bigge.r</w:t>
      </w:r>
    </w:p>
    <w:p>
      <w:pPr>
        <w:pStyle w:val="Heading2"/>
        <w:spacing w:before="112"/>
        <w:ind w:left="209"/>
      </w:pPr>
      <w:r>
        <w:rPr>
          <w:color w:val="FFFFFF"/>
        </w:rPr>
        <w:t>Get in touch</w:t>
      </w:r>
    </w:p>
    <w:p>
      <w:pPr>
        <w:spacing w:line="228" w:lineRule="auto" w:before="60"/>
        <w:ind w:left="200" w:right="11744" w:firstLine="0"/>
        <w:jc w:val="left"/>
        <w:rPr>
          <w:sz w:val="16"/>
        </w:rPr>
      </w:pPr>
      <w:r>
        <w:rPr>
          <w:color w:val="FFFFFF"/>
          <w:sz w:val="16"/>
        </w:rPr>
        <w:t>You can make an appointment to see a counsellor by filling out the Contact Us form at </w:t>
      </w:r>
      <w:hyperlink r:id="rId19">
        <w:r>
          <w:rPr>
            <w:color w:val="FFFFFF"/>
            <w:sz w:val="16"/>
          </w:rPr>
          <w:t>www.wlv.ac.uk/SSW, </w:t>
        </w:r>
      </w:hyperlink>
      <w:r>
        <w:rPr>
          <w:color w:val="FFFFFF"/>
          <w:sz w:val="16"/>
        </w:rPr>
        <w:t>alternatively, you can come along to one of our drop-in services. For more information go to the web address above and click on the Mental Health and Wellbeing option. From here you will find a wealth of useful information and self-help tools as well as our Drop-ins and Group activities.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7"/>
        </w:rPr>
      </w:pPr>
    </w:p>
    <w:p>
      <w:pPr>
        <w:spacing w:before="0"/>
        <w:ind w:left="0" w:right="529" w:firstLine="0"/>
        <w:jc w:val="right"/>
        <w:rPr>
          <w:sz w:val="26"/>
        </w:rPr>
      </w:pPr>
      <w:r>
        <w:rPr>
          <w:color w:val="1D4D57"/>
          <w:sz w:val="26"/>
        </w:rPr>
        <w:t>University Mental Health &amp; Wellbeing</w:t>
      </w:r>
    </w:p>
    <w:p>
      <w:pPr>
        <w:spacing w:after="0"/>
        <w:jc w:val="right"/>
        <w:rPr>
          <w:sz w:val="26"/>
        </w:rPr>
        <w:sectPr>
          <w:type w:val="continuous"/>
          <w:pgSz w:w="16840" w:h="11910" w:orient="landscape"/>
          <w:pgMar w:top="0" w:bottom="0" w:left="0" w:right="440"/>
        </w:sectPr>
      </w:pPr>
    </w:p>
    <w:p>
      <w:pPr>
        <w:pStyle w:val="Heading2"/>
        <w:spacing w:line="216" w:lineRule="exact" w:before="98"/>
      </w:pPr>
      <w:r>
        <w:rPr/>
        <w:pict>
          <v:group style="position:absolute;margin-left:0pt;margin-top:0pt;width:841.9pt;height:595.3pt;mso-position-horizontal-relative:page;mso-position-vertical-relative:page;z-index:-5824" coordorigin="0,0" coordsize="16838,11906">
            <v:shape style="position:absolute;left:0;top:0;width:16816;height:11866" type="#_x0000_t75" stroked="false">
              <v:imagedata r:id="rId20" o:title=""/>
            </v:shape>
            <v:shape style="position:absolute;left:0;top:0;width:5590;height:11840" type="#_x0000_t75" stroked="false">
              <v:imagedata r:id="rId21" o:title=""/>
            </v:shape>
            <v:shape style="position:absolute;left:11158;top:0;width:5631;height:11840" type="#_x0000_t75" stroked="false">
              <v:imagedata r:id="rId22" o:title=""/>
            </v:shape>
            <v:shape style="position:absolute;left:4822;top:10532;width:8334;height:1374" type="#_x0000_t75" stroked="false">
              <v:imagedata r:id="rId23" o:title=""/>
            </v:shape>
            <v:shape style="position:absolute;left:364;top:10532;width:4969;height:1374" type="#_x0000_t75" stroked="false">
              <v:imagedata r:id="rId24" o:title=""/>
            </v:shape>
            <v:shape style="position:absolute;left:13156;top:10532;width:3682;height:1374" type="#_x0000_t75" stroked="false">
              <v:imagedata r:id="rId25" o:title=""/>
            </v:shape>
            <w10:wrap type="none"/>
          </v:group>
        </w:pict>
      </w:r>
      <w:r>
        <w:rPr>
          <w:color w:val="FFFFFF"/>
        </w:rPr>
        <w:t>Introduction</w:t>
      </w:r>
    </w:p>
    <w:p>
      <w:pPr>
        <w:pStyle w:val="BodyText"/>
        <w:ind w:left="113" w:right="117"/>
      </w:pPr>
      <w:r>
        <w:rPr>
          <w:color w:val="FFFFFF"/>
          <w:spacing w:val="-3"/>
        </w:rPr>
        <w:t>Given </w:t>
      </w:r>
      <w:r>
        <w:rPr>
          <w:color w:val="FFFFFF"/>
        </w:rPr>
        <w:t>that we </w:t>
      </w:r>
      <w:r>
        <w:rPr>
          <w:color w:val="FFFFFF"/>
          <w:spacing w:val="-3"/>
        </w:rPr>
        <w:t>spend </w:t>
      </w:r>
      <w:r>
        <w:rPr>
          <w:color w:val="FFFFFF"/>
        </w:rPr>
        <w:t>our </w:t>
      </w:r>
      <w:r>
        <w:rPr>
          <w:color w:val="FFFFFF"/>
          <w:spacing w:val="-3"/>
        </w:rPr>
        <w:t>entire </w:t>
      </w:r>
      <w:r>
        <w:rPr>
          <w:color w:val="FFFFFF"/>
          <w:spacing w:val="-4"/>
        </w:rPr>
        <w:t>lives </w:t>
      </w:r>
      <w:r>
        <w:rPr>
          <w:color w:val="FFFFFF"/>
          <w:spacing w:val="-3"/>
        </w:rPr>
        <w:t>in </w:t>
      </w:r>
      <w:r>
        <w:rPr>
          <w:color w:val="FFFFFF"/>
          <w:spacing w:val="-4"/>
        </w:rPr>
        <w:t>different </w:t>
      </w:r>
      <w:r>
        <w:rPr>
          <w:color w:val="FFFFFF"/>
          <w:spacing w:val="-3"/>
        </w:rPr>
        <w:t>kinds </w:t>
      </w:r>
      <w:r>
        <w:rPr>
          <w:color w:val="FFFFFF"/>
        </w:rPr>
        <w:t>of </w:t>
      </w:r>
      <w:r>
        <w:rPr>
          <w:color w:val="FFFFFF"/>
          <w:spacing w:val="-3"/>
        </w:rPr>
        <w:t>relationships </w:t>
      </w:r>
      <w:r>
        <w:rPr>
          <w:color w:val="FFFFFF"/>
        </w:rPr>
        <w:t>with </w:t>
      </w:r>
      <w:r>
        <w:rPr>
          <w:color w:val="FFFFFF"/>
          <w:spacing w:val="-4"/>
        </w:rPr>
        <w:t>people, </w:t>
      </w:r>
      <w:r>
        <w:rPr>
          <w:color w:val="FFFFFF"/>
          <w:spacing w:val="-8"/>
        </w:rPr>
        <w:t>it’s </w:t>
      </w:r>
      <w:r>
        <w:rPr>
          <w:color w:val="FFFFFF"/>
        </w:rPr>
        <w:t>not </w:t>
      </w:r>
      <w:r>
        <w:rPr>
          <w:color w:val="FFFFFF"/>
          <w:spacing w:val="-3"/>
        </w:rPr>
        <w:t>surprising </w:t>
      </w:r>
      <w:r>
        <w:rPr>
          <w:color w:val="FFFFFF"/>
        </w:rPr>
        <w:t>that most of us </w:t>
      </w:r>
      <w:r>
        <w:rPr>
          <w:color w:val="FFFFFF"/>
          <w:spacing w:val="-3"/>
        </w:rPr>
        <w:t>will experience problems </w:t>
      </w:r>
      <w:r>
        <w:rPr>
          <w:color w:val="FFFFFF"/>
        </w:rPr>
        <w:t>with </w:t>
      </w:r>
      <w:r>
        <w:rPr>
          <w:color w:val="FFFFFF"/>
          <w:spacing w:val="-3"/>
        </w:rPr>
        <w:t>relationships </w:t>
      </w:r>
      <w:r>
        <w:rPr>
          <w:color w:val="FFFFFF"/>
        </w:rPr>
        <w:t>at some </w:t>
      </w:r>
      <w:r>
        <w:rPr>
          <w:color w:val="FFFFFF"/>
          <w:spacing w:val="-3"/>
        </w:rPr>
        <w:t>point.</w:t>
      </w:r>
    </w:p>
    <w:p>
      <w:pPr>
        <w:pStyle w:val="BodyText"/>
        <w:ind w:left="113" w:right="117"/>
      </w:pPr>
      <w:r>
        <w:rPr>
          <w:color w:val="FFFFFF"/>
          <w:spacing w:val="-3"/>
        </w:rPr>
        <w:t>Getting along </w:t>
      </w:r>
      <w:r>
        <w:rPr>
          <w:color w:val="FFFFFF"/>
        </w:rPr>
        <w:t>with </w:t>
      </w:r>
      <w:r>
        <w:rPr>
          <w:color w:val="FFFFFF"/>
          <w:spacing w:val="-3"/>
        </w:rPr>
        <w:t>housemates, for example, </w:t>
      </w:r>
      <w:r>
        <w:rPr>
          <w:color w:val="FFFFFF"/>
        </w:rPr>
        <w:t>can be </w:t>
      </w:r>
      <w:r>
        <w:rPr>
          <w:color w:val="FFFFFF"/>
          <w:spacing w:val="-3"/>
        </w:rPr>
        <w:t>stressful </w:t>
      </w:r>
      <w:r>
        <w:rPr>
          <w:color w:val="FFFFFF"/>
        </w:rPr>
        <w:t>and </w:t>
      </w:r>
      <w:r>
        <w:rPr>
          <w:color w:val="FFFFFF"/>
          <w:spacing w:val="-4"/>
        </w:rPr>
        <w:t>difficult </w:t>
      </w:r>
      <w:r>
        <w:rPr>
          <w:color w:val="FFFFFF"/>
        </w:rPr>
        <w:t>at </w:t>
      </w:r>
      <w:r>
        <w:rPr>
          <w:color w:val="FFFFFF"/>
          <w:spacing w:val="-3"/>
        </w:rPr>
        <w:t>times.</w:t>
      </w:r>
    </w:p>
    <w:p>
      <w:pPr>
        <w:pStyle w:val="BodyText"/>
      </w:pPr>
    </w:p>
    <w:p>
      <w:pPr>
        <w:pStyle w:val="BodyText"/>
        <w:ind w:left="113"/>
      </w:pPr>
      <w:r>
        <w:rPr>
          <w:b/>
          <w:color w:val="FFFFFF"/>
        </w:rPr>
        <w:t>What</w:t>
      </w:r>
      <w:r>
        <w:rPr>
          <w:b/>
          <w:color w:val="FFFFFF"/>
          <w:spacing w:val="-8"/>
        </w:rPr>
        <w:t> </w:t>
      </w:r>
      <w:r>
        <w:rPr>
          <w:b/>
          <w:color w:val="FFFFFF"/>
        </w:rPr>
        <w:t>causes</w:t>
      </w:r>
      <w:r>
        <w:rPr>
          <w:b/>
          <w:color w:val="FFFFFF"/>
          <w:spacing w:val="-8"/>
        </w:rPr>
        <w:t> </w:t>
      </w:r>
      <w:r>
        <w:rPr>
          <w:b/>
          <w:color w:val="FFFFFF"/>
        </w:rPr>
        <w:t>difficulties</w:t>
      </w:r>
      <w:r>
        <w:rPr>
          <w:b/>
          <w:color w:val="FFFFFF"/>
          <w:spacing w:val="-8"/>
        </w:rPr>
        <w:t> </w:t>
      </w:r>
      <w:r>
        <w:rPr>
          <w:b/>
          <w:color w:val="FFFFFF"/>
        </w:rPr>
        <w:t>with</w:t>
      </w:r>
      <w:r>
        <w:rPr>
          <w:b/>
          <w:color w:val="FFFFFF"/>
          <w:spacing w:val="-8"/>
        </w:rPr>
        <w:t> </w:t>
      </w:r>
      <w:r>
        <w:rPr>
          <w:b/>
          <w:color w:val="FFFFFF"/>
        </w:rPr>
        <w:t>housemates?</w:t>
      </w:r>
      <w:r>
        <w:rPr>
          <w:b/>
          <w:color w:val="FFFFFF"/>
          <w:spacing w:val="-7"/>
        </w:rPr>
        <w:t> </w:t>
      </w:r>
      <w:r>
        <w:rPr>
          <w:color w:val="FFFFFF"/>
        </w:rPr>
        <w:t>We are </w:t>
      </w:r>
      <w:r>
        <w:rPr>
          <w:color w:val="FFFFFF"/>
          <w:spacing w:val="-3"/>
        </w:rPr>
        <w:t>each unique </w:t>
      </w:r>
      <w:r>
        <w:rPr>
          <w:color w:val="FFFFFF"/>
          <w:spacing w:val="-4"/>
        </w:rPr>
        <w:t>individuals </w:t>
      </w:r>
      <w:r>
        <w:rPr>
          <w:color w:val="FFFFFF"/>
        </w:rPr>
        <w:t>with </w:t>
      </w:r>
      <w:r>
        <w:rPr>
          <w:color w:val="FFFFFF"/>
          <w:spacing w:val="-4"/>
        </w:rPr>
        <w:t>differing </w:t>
      </w:r>
      <w:r>
        <w:rPr>
          <w:color w:val="FFFFFF"/>
          <w:spacing w:val="-3"/>
        </w:rPr>
        <w:t>ideas </w:t>
      </w:r>
      <w:r>
        <w:rPr>
          <w:color w:val="FFFFFF"/>
        </w:rPr>
        <w:t>and </w:t>
      </w:r>
      <w:r>
        <w:rPr>
          <w:color w:val="FFFFFF"/>
          <w:spacing w:val="-3"/>
        </w:rPr>
        <w:t>interests. </w:t>
      </w:r>
      <w:r>
        <w:rPr>
          <w:color w:val="FFFFFF"/>
        </w:rPr>
        <w:t>We have come </w:t>
      </w:r>
      <w:r>
        <w:rPr>
          <w:color w:val="FFFFFF"/>
          <w:spacing w:val="-3"/>
        </w:rPr>
        <w:t>from </w:t>
      </w:r>
      <w:r>
        <w:rPr>
          <w:color w:val="FFFFFF"/>
          <w:spacing w:val="-4"/>
        </w:rPr>
        <w:t>different </w:t>
      </w:r>
      <w:r>
        <w:rPr>
          <w:color w:val="FFFFFF"/>
          <w:spacing w:val="-3"/>
        </w:rPr>
        <w:t>backgrounds </w:t>
      </w:r>
      <w:r>
        <w:rPr>
          <w:color w:val="FFFFFF"/>
        </w:rPr>
        <w:t>with </w:t>
      </w:r>
      <w:r>
        <w:rPr>
          <w:color w:val="FFFFFF"/>
          <w:spacing w:val="-4"/>
        </w:rPr>
        <w:t>different </w:t>
      </w:r>
      <w:r>
        <w:rPr>
          <w:color w:val="FFFFFF"/>
          <w:spacing w:val="-3"/>
        </w:rPr>
        <w:t>ideas </w:t>
      </w:r>
      <w:r>
        <w:rPr>
          <w:color w:val="FFFFFF"/>
        </w:rPr>
        <w:t>as to how to do </w:t>
      </w:r>
      <w:r>
        <w:rPr>
          <w:color w:val="FFFFFF"/>
          <w:spacing w:val="-3"/>
        </w:rPr>
        <w:t>things </w:t>
      </w:r>
      <w:r>
        <w:rPr>
          <w:color w:val="FFFFFF"/>
        </w:rPr>
        <w:t>and </w:t>
      </w:r>
      <w:r>
        <w:rPr>
          <w:color w:val="FFFFFF"/>
          <w:spacing w:val="-3"/>
        </w:rPr>
        <w:t>live </w:t>
      </w:r>
      <w:r>
        <w:rPr>
          <w:color w:val="FFFFFF"/>
          <w:spacing w:val="-5"/>
        </w:rPr>
        <w:t>together. </w:t>
      </w:r>
      <w:r>
        <w:rPr>
          <w:color w:val="FFFFFF"/>
          <w:spacing w:val="-3"/>
        </w:rPr>
        <w:t>Problems </w:t>
      </w:r>
      <w:r>
        <w:rPr>
          <w:color w:val="FFFFFF"/>
        </w:rPr>
        <w:t>can </w:t>
      </w:r>
      <w:r>
        <w:rPr>
          <w:color w:val="FFFFFF"/>
          <w:spacing w:val="-3"/>
        </w:rPr>
        <w:t>arise </w:t>
      </w:r>
      <w:r>
        <w:rPr>
          <w:color w:val="FFFFFF"/>
        </w:rPr>
        <w:t>when a </w:t>
      </w:r>
      <w:r>
        <w:rPr>
          <w:color w:val="FFFFFF"/>
          <w:spacing w:val="-3"/>
        </w:rPr>
        <w:t>person </w:t>
      </w:r>
      <w:r>
        <w:rPr>
          <w:color w:val="FFFFFF"/>
          <w:spacing w:val="-4"/>
        </w:rPr>
        <w:t>believes </w:t>
      </w:r>
      <w:r>
        <w:rPr>
          <w:color w:val="FFFFFF"/>
          <w:spacing w:val="-3"/>
        </w:rPr>
        <w:t>their ideas </w:t>
      </w:r>
      <w:r>
        <w:rPr>
          <w:color w:val="FFFFFF"/>
        </w:rPr>
        <w:t>to be the</w:t>
      </w:r>
      <w:r>
        <w:rPr>
          <w:color w:val="FFFFFF"/>
          <w:spacing w:val="-32"/>
        </w:rPr>
        <w:t> </w:t>
      </w:r>
      <w:r>
        <w:rPr>
          <w:color w:val="FFFFFF"/>
          <w:spacing w:val="-3"/>
        </w:rPr>
        <w:t>only right ones </w:t>
      </w:r>
      <w:r>
        <w:rPr>
          <w:color w:val="FFFFFF"/>
        </w:rPr>
        <w:t>or shows </w:t>
      </w:r>
      <w:r>
        <w:rPr>
          <w:color w:val="FFFFFF"/>
          <w:spacing w:val="-4"/>
        </w:rPr>
        <w:t>insufficient </w:t>
      </w:r>
      <w:r>
        <w:rPr>
          <w:color w:val="FFFFFF"/>
          <w:spacing w:val="-3"/>
        </w:rPr>
        <w:t>consideration for </w:t>
      </w:r>
      <w:r>
        <w:rPr>
          <w:color w:val="FFFFFF"/>
        </w:rPr>
        <w:t>the </w:t>
      </w:r>
      <w:r>
        <w:rPr>
          <w:color w:val="FFFFFF"/>
          <w:spacing w:val="-3"/>
        </w:rPr>
        <w:t>needs </w:t>
      </w:r>
      <w:r>
        <w:rPr>
          <w:color w:val="FFFFFF"/>
        </w:rPr>
        <w:t>of </w:t>
      </w:r>
      <w:r>
        <w:rPr>
          <w:color w:val="FFFFFF"/>
          <w:spacing w:val="-3"/>
        </w:rPr>
        <w:t>others. Misunderstandings </w:t>
      </w:r>
      <w:r>
        <w:rPr>
          <w:color w:val="FFFFFF"/>
        </w:rPr>
        <w:t>may </w:t>
      </w:r>
      <w:r>
        <w:rPr>
          <w:color w:val="FFFFFF"/>
          <w:spacing w:val="-3"/>
        </w:rPr>
        <w:t>further complicate</w:t>
      </w:r>
      <w:r>
        <w:rPr>
          <w:color w:val="FFFFFF"/>
          <w:spacing w:val="-13"/>
        </w:rPr>
        <w:t> </w:t>
      </w:r>
      <w:r>
        <w:rPr>
          <w:color w:val="FFFFFF"/>
        </w:rPr>
        <w:t>matters.</w:t>
      </w:r>
    </w:p>
    <w:p>
      <w:pPr>
        <w:pStyle w:val="BodyText"/>
      </w:pPr>
    </w:p>
    <w:p>
      <w:pPr>
        <w:pStyle w:val="Heading2"/>
        <w:spacing w:line="216" w:lineRule="exact"/>
      </w:pPr>
      <w:r>
        <w:rPr>
          <w:color w:val="FFFFFF"/>
        </w:rPr>
        <w:t>How can difficulties be prevented?</w:t>
      </w:r>
    </w:p>
    <w:p>
      <w:pPr>
        <w:pStyle w:val="BodyText"/>
        <w:ind w:left="113" w:right="45"/>
      </w:pPr>
      <w:r>
        <w:rPr>
          <w:color w:val="FFFFFF"/>
          <w:spacing w:val="-4"/>
        </w:rPr>
        <w:t>Avoid difficulties </w:t>
      </w:r>
      <w:r>
        <w:rPr>
          <w:color w:val="FFFFFF"/>
        </w:rPr>
        <w:t>by </w:t>
      </w:r>
      <w:r>
        <w:rPr>
          <w:color w:val="FFFFFF"/>
          <w:spacing w:val="-3"/>
        </w:rPr>
        <w:t>discussing </w:t>
      </w:r>
      <w:r>
        <w:rPr>
          <w:color w:val="FFFFFF"/>
        </w:rPr>
        <w:t>and </w:t>
      </w:r>
      <w:r>
        <w:rPr>
          <w:color w:val="FFFFFF"/>
          <w:spacing w:val="-3"/>
        </w:rPr>
        <w:t>agreeing </w:t>
      </w:r>
      <w:r>
        <w:rPr>
          <w:color w:val="FFFFFF"/>
        </w:rPr>
        <w:t>some </w:t>
      </w:r>
      <w:r>
        <w:rPr>
          <w:color w:val="FFFFFF"/>
          <w:spacing w:val="-4"/>
        </w:rPr>
        <w:t>guidelines </w:t>
      </w:r>
      <w:r>
        <w:rPr>
          <w:color w:val="FFFFFF"/>
          <w:spacing w:val="-3"/>
        </w:rPr>
        <w:t>together </w:t>
      </w:r>
      <w:r>
        <w:rPr>
          <w:color w:val="FFFFFF"/>
        </w:rPr>
        <w:t>at the </w:t>
      </w:r>
      <w:r>
        <w:rPr>
          <w:color w:val="FFFFFF"/>
          <w:spacing w:val="-3"/>
        </w:rPr>
        <w:t>outset, for example, </w:t>
      </w:r>
      <w:r>
        <w:rPr>
          <w:color w:val="FFFFFF"/>
        </w:rPr>
        <w:t>the </w:t>
      </w:r>
      <w:r>
        <w:rPr>
          <w:color w:val="FFFFFF"/>
          <w:spacing w:val="-4"/>
        </w:rPr>
        <w:t>division </w:t>
      </w:r>
      <w:r>
        <w:rPr>
          <w:color w:val="FFFFFF"/>
        </w:rPr>
        <w:t>of </w:t>
      </w:r>
      <w:r>
        <w:rPr>
          <w:color w:val="FFFFFF"/>
          <w:spacing w:val="-3"/>
        </w:rPr>
        <w:t>household chores </w:t>
      </w:r>
      <w:r>
        <w:rPr>
          <w:color w:val="FFFFFF"/>
        </w:rPr>
        <w:t>and </w:t>
      </w:r>
      <w:r>
        <w:rPr>
          <w:color w:val="FFFFFF"/>
          <w:spacing w:val="-4"/>
        </w:rPr>
        <w:t>bills </w:t>
      </w:r>
      <w:r>
        <w:rPr>
          <w:color w:val="FFFFFF"/>
        </w:rPr>
        <w:t>and what are </w:t>
      </w:r>
      <w:r>
        <w:rPr>
          <w:color w:val="FFFFFF"/>
          <w:spacing w:val="-3"/>
        </w:rPr>
        <w:t>appropriate noise </w:t>
      </w:r>
      <w:r>
        <w:rPr>
          <w:color w:val="FFFFFF"/>
          <w:spacing w:val="-4"/>
        </w:rPr>
        <w:t>levels </w:t>
      </w:r>
      <w:r>
        <w:rPr>
          <w:color w:val="FFFFFF"/>
          <w:spacing w:val="-3"/>
        </w:rPr>
        <w:t>late </w:t>
      </w:r>
      <w:r>
        <w:rPr>
          <w:color w:val="FFFFFF"/>
        </w:rPr>
        <w:t>at </w:t>
      </w:r>
      <w:r>
        <w:rPr>
          <w:color w:val="FFFFFF"/>
          <w:spacing w:val="-3"/>
        </w:rPr>
        <w:t>night </w:t>
      </w:r>
      <w:r>
        <w:rPr>
          <w:color w:val="FFFFFF"/>
        </w:rPr>
        <w:t>or </w:t>
      </w:r>
      <w:r>
        <w:rPr>
          <w:color w:val="FFFFFF"/>
          <w:spacing w:val="-3"/>
        </w:rPr>
        <w:t>early in </w:t>
      </w:r>
      <w:r>
        <w:rPr>
          <w:color w:val="FFFFFF"/>
        </w:rPr>
        <w:t>the </w:t>
      </w:r>
      <w:r>
        <w:rPr>
          <w:color w:val="FFFFFF"/>
          <w:spacing w:val="-3"/>
        </w:rPr>
        <w:t>morning. </w:t>
      </w:r>
      <w:r>
        <w:rPr>
          <w:color w:val="FFFFFF"/>
        </w:rPr>
        <w:t>This </w:t>
      </w:r>
      <w:r>
        <w:rPr>
          <w:color w:val="FFFFFF"/>
          <w:spacing w:val="-3"/>
        </w:rPr>
        <w:t>will require compromises </w:t>
      </w:r>
      <w:r>
        <w:rPr>
          <w:color w:val="FFFFFF"/>
        </w:rPr>
        <w:t>on </w:t>
      </w:r>
      <w:r>
        <w:rPr>
          <w:color w:val="FFFFFF"/>
          <w:spacing w:val="-5"/>
        </w:rPr>
        <w:t>everyone’s </w:t>
      </w:r>
      <w:r>
        <w:rPr>
          <w:color w:val="FFFFFF"/>
        </w:rPr>
        <w:t>part and some </w:t>
      </w:r>
      <w:r>
        <w:rPr>
          <w:color w:val="FFFFFF"/>
          <w:spacing w:val="-3"/>
        </w:rPr>
        <w:t>acceptance </w:t>
      </w:r>
      <w:r>
        <w:rPr>
          <w:color w:val="FFFFFF"/>
        </w:rPr>
        <w:t>of and </w:t>
      </w:r>
      <w:r>
        <w:rPr>
          <w:color w:val="FFFFFF"/>
          <w:spacing w:val="-3"/>
        </w:rPr>
        <w:t>respect for </w:t>
      </w:r>
      <w:r>
        <w:rPr>
          <w:color w:val="FFFFFF"/>
          <w:spacing w:val="-4"/>
        </w:rPr>
        <w:t>difference.</w:t>
      </w:r>
    </w:p>
    <w:p>
      <w:pPr>
        <w:pStyle w:val="BodyText"/>
        <w:spacing w:before="114"/>
        <w:ind w:left="113" w:right="6"/>
      </w:pPr>
      <w:r>
        <w:rPr>
          <w:color w:val="FFFFFF"/>
          <w:spacing w:val="-3"/>
        </w:rPr>
        <w:t>Establishing </w:t>
      </w:r>
      <w:r>
        <w:rPr>
          <w:color w:val="FFFFFF"/>
        </w:rPr>
        <w:t>a </w:t>
      </w:r>
      <w:r>
        <w:rPr>
          <w:color w:val="FFFFFF"/>
          <w:spacing w:val="-3"/>
        </w:rPr>
        <w:t>shared understanding </w:t>
      </w:r>
      <w:r>
        <w:rPr>
          <w:color w:val="FFFFFF"/>
        </w:rPr>
        <w:t>of how you </w:t>
      </w:r>
      <w:r>
        <w:rPr>
          <w:color w:val="FFFFFF"/>
          <w:spacing w:val="-3"/>
        </w:rPr>
        <w:t>will </w:t>
      </w:r>
      <w:r>
        <w:rPr>
          <w:color w:val="FFFFFF"/>
        </w:rPr>
        <w:t>be </w:t>
      </w:r>
      <w:r>
        <w:rPr>
          <w:color w:val="FFFFFF"/>
          <w:spacing w:val="-5"/>
        </w:rPr>
        <w:t>together, </w:t>
      </w:r>
      <w:r>
        <w:rPr>
          <w:color w:val="FFFFFF"/>
          <w:spacing w:val="-3"/>
        </w:rPr>
        <w:t>provides </w:t>
      </w:r>
      <w:r>
        <w:rPr>
          <w:color w:val="FFFFFF"/>
        </w:rPr>
        <w:t>a </w:t>
      </w:r>
      <w:r>
        <w:rPr>
          <w:color w:val="FFFFFF"/>
          <w:spacing w:val="-3"/>
        </w:rPr>
        <w:t>reference point </w:t>
      </w:r>
      <w:r>
        <w:rPr>
          <w:color w:val="FFFFFF"/>
        </w:rPr>
        <w:t>to </w:t>
      </w:r>
      <w:r>
        <w:rPr>
          <w:color w:val="FFFFFF"/>
          <w:spacing w:val="-2"/>
        </w:rPr>
        <w:t>return </w:t>
      </w:r>
      <w:r>
        <w:rPr>
          <w:color w:val="FFFFFF"/>
        </w:rPr>
        <w:t>to </w:t>
      </w:r>
      <w:r>
        <w:rPr>
          <w:color w:val="FFFFFF"/>
          <w:spacing w:val="-3"/>
        </w:rPr>
        <w:t>in </w:t>
      </w:r>
      <w:r>
        <w:rPr>
          <w:color w:val="FFFFFF"/>
        </w:rPr>
        <w:t>the </w:t>
      </w:r>
      <w:r>
        <w:rPr>
          <w:color w:val="FFFFFF"/>
          <w:spacing w:val="-3"/>
        </w:rPr>
        <w:t>event </w:t>
      </w:r>
      <w:r>
        <w:rPr>
          <w:color w:val="FFFFFF"/>
        </w:rPr>
        <w:t>of </w:t>
      </w:r>
      <w:r>
        <w:rPr>
          <w:color w:val="FFFFFF"/>
          <w:spacing w:val="-3"/>
        </w:rPr>
        <w:t>people </w:t>
      </w:r>
      <w:r>
        <w:rPr>
          <w:color w:val="FFFFFF"/>
        </w:rPr>
        <w:t>moving away </w:t>
      </w:r>
      <w:r>
        <w:rPr>
          <w:color w:val="FFFFFF"/>
          <w:spacing w:val="-3"/>
        </w:rPr>
        <w:t>from </w:t>
      </w:r>
      <w:r>
        <w:rPr>
          <w:color w:val="FFFFFF"/>
        </w:rPr>
        <w:t>what has </w:t>
      </w:r>
      <w:r>
        <w:rPr>
          <w:color w:val="FFFFFF"/>
          <w:spacing w:val="-3"/>
        </w:rPr>
        <w:t>been agreed.</w:t>
      </w:r>
    </w:p>
    <w:p>
      <w:pPr>
        <w:pStyle w:val="BodyText"/>
        <w:spacing w:before="113"/>
        <w:ind w:left="113" w:right="31"/>
      </w:pPr>
      <w:r>
        <w:rPr>
          <w:color w:val="FFFFFF"/>
        </w:rPr>
        <w:t>This can </w:t>
      </w:r>
      <w:r>
        <w:rPr>
          <w:color w:val="FFFFFF"/>
          <w:spacing w:val="-3"/>
        </w:rPr>
        <w:t>help in </w:t>
      </w:r>
      <w:r>
        <w:rPr>
          <w:color w:val="FFFFFF"/>
          <w:spacing w:val="-4"/>
        </w:rPr>
        <w:t>developing </w:t>
      </w:r>
      <w:r>
        <w:rPr>
          <w:color w:val="FFFFFF"/>
        </w:rPr>
        <w:t>a </w:t>
      </w:r>
      <w:r>
        <w:rPr>
          <w:color w:val="FFFFFF"/>
          <w:spacing w:val="-3"/>
        </w:rPr>
        <w:t>greater acceptance </w:t>
      </w:r>
      <w:r>
        <w:rPr>
          <w:color w:val="FFFFFF"/>
        </w:rPr>
        <w:t>of one </w:t>
      </w:r>
      <w:r>
        <w:rPr>
          <w:color w:val="FFFFFF"/>
          <w:spacing w:val="-5"/>
        </w:rPr>
        <w:t>another. </w:t>
      </w:r>
      <w:r>
        <w:rPr>
          <w:color w:val="FFFFFF"/>
          <w:spacing w:val="-7"/>
        </w:rPr>
        <w:t>You </w:t>
      </w:r>
      <w:r>
        <w:rPr>
          <w:color w:val="FFFFFF"/>
        </w:rPr>
        <w:t>may not </w:t>
      </w:r>
      <w:r>
        <w:rPr>
          <w:color w:val="FFFFFF"/>
          <w:spacing w:val="-2"/>
        </w:rPr>
        <w:t>end </w:t>
      </w:r>
      <w:r>
        <w:rPr>
          <w:color w:val="FFFFFF"/>
        </w:rPr>
        <w:t>up </w:t>
      </w:r>
      <w:r>
        <w:rPr>
          <w:color w:val="FFFFFF"/>
          <w:spacing w:val="-4"/>
        </w:rPr>
        <w:t>liking </w:t>
      </w:r>
      <w:r>
        <w:rPr>
          <w:color w:val="FFFFFF"/>
          <w:spacing w:val="-3"/>
        </w:rPr>
        <w:t>each other </w:t>
      </w:r>
      <w:r>
        <w:rPr>
          <w:color w:val="FFFFFF"/>
        </w:rPr>
        <w:t>but can </w:t>
      </w:r>
      <w:r>
        <w:rPr>
          <w:color w:val="FFFFFF"/>
          <w:spacing w:val="-3"/>
        </w:rPr>
        <w:t>still respect </w:t>
      </w:r>
      <w:r>
        <w:rPr>
          <w:color w:val="FFFFFF"/>
        </w:rPr>
        <w:t>one </w:t>
      </w:r>
      <w:r>
        <w:rPr>
          <w:color w:val="FFFFFF"/>
          <w:spacing w:val="-3"/>
        </w:rPr>
        <w:t>another </w:t>
      </w:r>
      <w:r>
        <w:rPr>
          <w:color w:val="FFFFFF"/>
        </w:rPr>
        <w:t>and </w:t>
      </w:r>
      <w:r>
        <w:rPr>
          <w:color w:val="FFFFFF"/>
          <w:spacing w:val="-3"/>
        </w:rPr>
        <w:t>live </w:t>
      </w:r>
      <w:r>
        <w:rPr>
          <w:color w:val="FFFFFF"/>
          <w:spacing w:val="-5"/>
        </w:rPr>
        <w:t>together.</w:t>
      </w:r>
    </w:p>
    <w:p>
      <w:pPr>
        <w:pStyle w:val="BodyText"/>
        <w:spacing w:before="11"/>
      </w:pPr>
    </w:p>
    <w:p>
      <w:pPr>
        <w:pStyle w:val="BodyText"/>
        <w:ind w:left="113" w:right="-19"/>
      </w:pPr>
      <w:r>
        <w:rPr>
          <w:b/>
          <w:color w:val="FFFFFF"/>
        </w:rPr>
        <w:t>What to do when difficulties are present?</w:t>
      </w:r>
      <w:r>
        <w:rPr>
          <w:color w:val="FFFFFF"/>
        </w:rPr>
        <w:t>Many of us </w:t>
      </w:r>
      <w:r>
        <w:rPr>
          <w:color w:val="FFFFFF"/>
          <w:spacing w:val="-3"/>
        </w:rPr>
        <w:t>avoid </w:t>
      </w:r>
      <w:r>
        <w:rPr>
          <w:color w:val="FFFFFF"/>
          <w:spacing w:val="-4"/>
        </w:rPr>
        <w:t>conflict </w:t>
      </w:r>
      <w:r>
        <w:rPr>
          <w:color w:val="FFFFFF"/>
          <w:spacing w:val="-3"/>
        </w:rPr>
        <w:t>hoping </w:t>
      </w:r>
      <w:r>
        <w:rPr>
          <w:color w:val="FFFFFF"/>
        </w:rPr>
        <w:t>that </w:t>
      </w:r>
      <w:r>
        <w:rPr>
          <w:color w:val="FFFFFF"/>
          <w:spacing w:val="-3"/>
        </w:rPr>
        <w:t>it will </w:t>
      </w:r>
      <w:r>
        <w:rPr>
          <w:color w:val="FFFFFF"/>
        </w:rPr>
        <w:t>go </w:t>
      </w:r>
      <w:r>
        <w:rPr>
          <w:color w:val="FFFFFF"/>
          <w:spacing w:val="-5"/>
        </w:rPr>
        <w:t>away. </w:t>
      </w:r>
      <w:r>
        <w:rPr>
          <w:color w:val="FFFFFF"/>
        </w:rPr>
        <w:t>If we </w:t>
      </w:r>
      <w:r>
        <w:rPr>
          <w:color w:val="FFFFFF"/>
          <w:spacing w:val="-3"/>
        </w:rPr>
        <w:t>don’t acknowledge </w:t>
      </w:r>
      <w:r>
        <w:rPr>
          <w:color w:val="FFFFFF"/>
        </w:rPr>
        <w:t>and </w:t>
      </w:r>
      <w:r>
        <w:rPr>
          <w:color w:val="FFFFFF"/>
          <w:spacing w:val="-3"/>
        </w:rPr>
        <w:t>express </w:t>
      </w:r>
      <w:r>
        <w:rPr>
          <w:color w:val="FFFFFF"/>
        </w:rPr>
        <w:t>our </w:t>
      </w:r>
      <w:r>
        <w:rPr>
          <w:color w:val="FFFFFF"/>
          <w:spacing w:val="-4"/>
        </w:rPr>
        <w:t>feelings, </w:t>
      </w:r>
      <w:r>
        <w:rPr>
          <w:color w:val="FFFFFF"/>
          <w:spacing w:val="-5"/>
        </w:rPr>
        <w:t>however, </w:t>
      </w:r>
      <w:r>
        <w:rPr>
          <w:color w:val="FFFFFF"/>
          <w:spacing w:val="-6"/>
        </w:rPr>
        <w:t>there’s </w:t>
      </w:r>
      <w:r>
        <w:rPr>
          <w:color w:val="FFFFFF"/>
        </w:rPr>
        <w:t>a </w:t>
      </w:r>
      <w:r>
        <w:rPr>
          <w:color w:val="FFFFFF"/>
          <w:spacing w:val="-3"/>
        </w:rPr>
        <w:t>cost </w:t>
      </w:r>
      <w:r>
        <w:rPr>
          <w:color w:val="FFFFFF"/>
        </w:rPr>
        <w:t>to </w:t>
      </w:r>
      <w:r>
        <w:rPr>
          <w:color w:val="FFFFFF"/>
          <w:spacing w:val="-3"/>
        </w:rPr>
        <w:t>ourselves </w:t>
      </w:r>
      <w:r>
        <w:rPr>
          <w:color w:val="FFFFFF"/>
        </w:rPr>
        <w:t>and </w:t>
      </w:r>
      <w:r>
        <w:rPr>
          <w:color w:val="FFFFFF"/>
          <w:spacing w:val="-3"/>
        </w:rPr>
        <w:t>also </w:t>
      </w:r>
      <w:r>
        <w:rPr>
          <w:color w:val="FFFFFF"/>
        </w:rPr>
        <w:t>to the </w:t>
      </w:r>
      <w:r>
        <w:rPr>
          <w:color w:val="FFFFFF"/>
          <w:spacing w:val="-3"/>
        </w:rPr>
        <w:t>quality </w:t>
      </w:r>
      <w:r>
        <w:rPr>
          <w:color w:val="FFFFFF"/>
        </w:rPr>
        <w:t>of the </w:t>
      </w:r>
      <w:r>
        <w:rPr>
          <w:color w:val="FFFFFF"/>
          <w:spacing w:val="-3"/>
        </w:rPr>
        <w:t>relationship.</w:t>
      </w:r>
    </w:p>
    <w:p>
      <w:pPr>
        <w:pStyle w:val="Heading2"/>
        <w:spacing w:before="78"/>
      </w:pPr>
      <w:r>
        <w:rPr>
          <w:b w:val="0"/>
        </w:rPr>
        <w:br w:type="column"/>
      </w:r>
      <w:r>
        <w:rPr>
          <w:color w:val="FFFFFF"/>
        </w:rPr>
        <w:t>You might like to look at:</w:t>
      </w:r>
    </w:p>
    <w:p>
      <w:pPr>
        <w:spacing w:before="9"/>
        <w:ind w:left="113" w:right="0" w:firstLine="0"/>
        <w:jc w:val="left"/>
        <w:rPr>
          <w:b/>
          <w:sz w:val="17"/>
        </w:rPr>
      </w:pPr>
      <w:r>
        <w:rPr/>
        <w:pict>
          <v:shape style="position:absolute;margin-left:314.881989pt;margin-top:-8.051333pt;width:218.3pt;height:487.6pt;mso-position-horizontal-relative:page;mso-position-vertical-relative:paragraph;z-index:1192" type="#_x0000_t202" filled="true" fillcolor="#ffffff" stroked="false">
            <v:textbox inset="0,0,0,0">
              <w:txbxContent>
                <w:p>
                  <w:pPr>
                    <w:spacing w:line="181" w:lineRule="exact" w:before="0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color w:val="1268B3"/>
                      <w:sz w:val="18"/>
                    </w:rPr>
                    <w:t>Successfully resolve conflict by</w:t>
                  </w:r>
                  <w:r>
                    <w:rPr>
                      <w:color w:val="1268B3"/>
                      <w:sz w:val="18"/>
                    </w:rPr>
                    <w:t>: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308" w:val="left" w:leader="none"/>
                    </w:tabs>
                    <w:spacing w:line="240" w:lineRule="auto" w:before="68" w:after="0"/>
                    <w:ind w:left="307" w:right="276" w:hanging="240"/>
                    <w:jc w:val="left"/>
                    <w:rPr>
                      <w:sz w:val="18"/>
                    </w:rPr>
                  </w:pPr>
                  <w:r>
                    <w:rPr>
                      <w:color w:val="1268B3"/>
                      <w:sz w:val="18"/>
                    </w:rPr>
                    <w:t>dealing</w:t>
                  </w:r>
                  <w:r>
                    <w:rPr>
                      <w:color w:val="1268B3"/>
                      <w:spacing w:val="-8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with</w:t>
                  </w:r>
                  <w:r>
                    <w:rPr>
                      <w:color w:val="1268B3"/>
                      <w:spacing w:val="-7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issues</w:t>
                  </w:r>
                  <w:r>
                    <w:rPr>
                      <w:color w:val="1268B3"/>
                      <w:spacing w:val="-9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quickly</w:t>
                  </w:r>
                  <w:r>
                    <w:rPr>
                      <w:color w:val="1268B3"/>
                      <w:spacing w:val="-6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-</w:t>
                  </w:r>
                  <w:r>
                    <w:rPr>
                      <w:color w:val="1268B3"/>
                      <w:spacing w:val="-6"/>
                      <w:sz w:val="18"/>
                    </w:rPr>
                    <w:t> it’s</w:t>
                  </w:r>
                  <w:r>
                    <w:rPr>
                      <w:color w:val="1268B3"/>
                      <w:spacing w:val="-9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easier</w:t>
                  </w:r>
                  <w:r>
                    <w:rPr>
                      <w:color w:val="1268B3"/>
                      <w:spacing w:val="-8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to</w:t>
                  </w:r>
                  <w:r>
                    <w:rPr>
                      <w:color w:val="1268B3"/>
                      <w:spacing w:val="-9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resolve </w:t>
                  </w:r>
                  <w:r>
                    <w:rPr>
                      <w:color w:val="1268B3"/>
                      <w:spacing w:val="-4"/>
                      <w:sz w:val="18"/>
                    </w:rPr>
                    <w:t>minor, </w:t>
                  </w:r>
                  <w:r>
                    <w:rPr>
                      <w:color w:val="1268B3"/>
                      <w:sz w:val="18"/>
                    </w:rPr>
                    <w:t>rather than </w:t>
                  </w:r>
                  <w:r>
                    <w:rPr>
                      <w:color w:val="1268B3"/>
                      <w:spacing w:val="-4"/>
                      <w:sz w:val="18"/>
                    </w:rPr>
                    <w:t>major,</w:t>
                  </w:r>
                  <w:r>
                    <w:rPr>
                      <w:color w:val="1268B3"/>
                      <w:spacing w:val="-25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concerns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308" w:val="left" w:leader="none"/>
                    </w:tabs>
                    <w:spacing w:line="237" w:lineRule="auto" w:before="0" w:after="0"/>
                    <w:ind w:left="307" w:right="237" w:hanging="240"/>
                    <w:jc w:val="left"/>
                    <w:rPr>
                      <w:sz w:val="18"/>
                    </w:rPr>
                  </w:pPr>
                  <w:r>
                    <w:rPr>
                      <w:color w:val="1268B3"/>
                      <w:sz w:val="18"/>
                    </w:rPr>
                    <w:t>being specific – instead of generalising: “You always leave the kitchen in a mess”, give details about</w:t>
                  </w:r>
                  <w:r>
                    <w:rPr>
                      <w:color w:val="1268B3"/>
                      <w:spacing w:val="-8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what</w:t>
                  </w:r>
                  <w:r>
                    <w:rPr>
                      <w:color w:val="1268B3"/>
                      <w:spacing w:val="-8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you</w:t>
                  </w:r>
                  <w:r>
                    <w:rPr>
                      <w:color w:val="1268B3"/>
                      <w:spacing w:val="-7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felt</w:t>
                  </w:r>
                  <w:r>
                    <w:rPr>
                      <w:color w:val="1268B3"/>
                      <w:spacing w:val="-8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was</w:t>
                  </w:r>
                  <w:r>
                    <w:rPr>
                      <w:color w:val="1268B3"/>
                      <w:spacing w:val="-8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untidy</w:t>
                  </w:r>
                  <w:r>
                    <w:rPr>
                      <w:color w:val="1268B3"/>
                      <w:spacing w:val="-7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and</w:t>
                  </w:r>
                  <w:r>
                    <w:rPr>
                      <w:color w:val="1268B3"/>
                      <w:spacing w:val="-8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when</w:t>
                  </w:r>
                  <w:r>
                    <w:rPr>
                      <w:color w:val="1268B3"/>
                      <w:spacing w:val="-7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using</w:t>
                  </w:r>
                  <w:r>
                    <w:rPr>
                      <w:color w:val="1268B3"/>
                      <w:spacing w:val="-8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a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308" w:val="left" w:leader="none"/>
                    </w:tabs>
                    <w:spacing w:line="237" w:lineRule="auto" w:before="0" w:after="0"/>
                    <w:ind w:left="307" w:right="295" w:hanging="240"/>
                    <w:jc w:val="left"/>
                    <w:rPr>
                      <w:sz w:val="18"/>
                    </w:rPr>
                  </w:pPr>
                  <w:r>
                    <w:rPr>
                      <w:color w:val="1268B3"/>
                      <w:sz w:val="18"/>
                    </w:rPr>
                    <w:t>non-blaming</w:t>
                  </w:r>
                  <w:r>
                    <w:rPr>
                      <w:color w:val="1268B3"/>
                      <w:spacing w:val="-11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approach</w:t>
                  </w:r>
                  <w:r>
                    <w:rPr>
                      <w:color w:val="1268B3"/>
                      <w:spacing w:val="-10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-</w:t>
                  </w:r>
                  <w:r>
                    <w:rPr>
                      <w:color w:val="1268B3"/>
                      <w:spacing w:val="-7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“When</w:t>
                  </w:r>
                  <w:r>
                    <w:rPr>
                      <w:color w:val="1268B3"/>
                      <w:spacing w:val="-10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you...I</w:t>
                  </w:r>
                  <w:r>
                    <w:rPr>
                      <w:color w:val="1268B3"/>
                      <w:spacing w:val="-9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felt...”</w:t>
                  </w:r>
                  <w:r>
                    <w:rPr>
                      <w:color w:val="1268B3"/>
                      <w:spacing w:val="-18"/>
                      <w:sz w:val="18"/>
                    </w:rPr>
                    <w:t> </w:t>
                  </w:r>
                  <w:r>
                    <w:rPr>
                      <w:color w:val="1268B3"/>
                      <w:spacing w:val="-2"/>
                      <w:sz w:val="18"/>
                    </w:rPr>
                    <w:t>can </w:t>
                  </w:r>
                  <w:r>
                    <w:rPr>
                      <w:color w:val="1268B3"/>
                      <w:sz w:val="18"/>
                    </w:rPr>
                    <w:t>be a helpful way of talking about concerns. For example, “When you and your friends were making a noise at 3.30 this morning I felt angry and</w:t>
                  </w:r>
                  <w:r>
                    <w:rPr>
                      <w:color w:val="1268B3"/>
                      <w:spacing w:val="-8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upset</w:t>
                  </w:r>
                  <w:r>
                    <w:rPr>
                      <w:color w:val="1268B3"/>
                      <w:spacing w:val="-7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because</w:t>
                  </w:r>
                  <w:r>
                    <w:rPr>
                      <w:color w:val="1268B3"/>
                      <w:spacing w:val="-9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I</w:t>
                  </w:r>
                  <w:r>
                    <w:rPr>
                      <w:color w:val="1268B3"/>
                      <w:spacing w:val="-7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had</w:t>
                  </w:r>
                  <w:r>
                    <w:rPr>
                      <w:color w:val="1268B3"/>
                      <w:spacing w:val="-8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to</w:t>
                  </w:r>
                  <w:r>
                    <w:rPr>
                      <w:color w:val="1268B3"/>
                      <w:spacing w:val="-8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be</w:t>
                  </w:r>
                  <w:r>
                    <w:rPr>
                      <w:color w:val="1268B3"/>
                      <w:spacing w:val="-9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up</w:t>
                  </w:r>
                  <w:r>
                    <w:rPr>
                      <w:color w:val="1268B3"/>
                      <w:spacing w:val="-7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at</w:t>
                  </w:r>
                  <w:r>
                    <w:rPr>
                      <w:color w:val="1268B3"/>
                      <w:spacing w:val="-7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6</w:t>
                  </w:r>
                  <w:r>
                    <w:rPr>
                      <w:color w:val="1268B3"/>
                      <w:spacing w:val="-6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o’clock</w:t>
                  </w:r>
                  <w:r>
                    <w:rPr>
                      <w:color w:val="1268B3"/>
                      <w:spacing w:val="-9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to go to</w:t>
                  </w:r>
                  <w:r>
                    <w:rPr>
                      <w:color w:val="1268B3"/>
                      <w:spacing w:val="-22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placement”</w:t>
                  </w:r>
                </w:p>
                <w:p>
                  <w:pPr>
                    <w:pStyle w:val="BodyText"/>
                    <w:spacing w:before="3"/>
                    <w:rPr>
                      <w:b/>
                    </w:rPr>
                  </w:pP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pos="284" w:val="left" w:leader="none"/>
                    </w:tabs>
                    <w:spacing w:line="232" w:lineRule="auto" w:before="0" w:after="0"/>
                    <w:ind w:left="283" w:right="320" w:hanging="283"/>
                    <w:jc w:val="left"/>
                    <w:rPr>
                      <w:sz w:val="18"/>
                    </w:rPr>
                  </w:pPr>
                  <w:r>
                    <w:rPr>
                      <w:color w:val="1268B3"/>
                      <w:spacing w:val="-4"/>
                      <w:sz w:val="18"/>
                    </w:rPr>
                    <w:t>listening </w:t>
                  </w:r>
                  <w:r>
                    <w:rPr>
                      <w:color w:val="1268B3"/>
                      <w:sz w:val="18"/>
                    </w:rPr>
                    <w:t>– when </w:t>
                  </w:r>
                  <w:r>
                    <w:rPr>
                      <w:color w:val="1268B3"/>
                      <w:spacing w:val="-3"/>
                      <w:sz w:val="18"/>
                    </w:rPr>
                    <w:t>you’ve </w:t>
                  </w:r>
                  <w:r>
                    <w:rPr>
                      <w:color w:val="1268B3"/>
                      <w:sz w:val="18"/>
                    </w:rPr>
                    <w:t>had your </w:t>
                  </w:r>
                  <w:r>
                    <w:rPr>
                      <w:color w:val="1268B3"/>
                      <w:spacing w:val="-6"/>
                      <w:sz w:val="18"/>
                    </w:rPr>
                    <w:t>say, </w:t>
                  </w:r>
                  <w:r>
                    <w:rPr>
                      <w:color w:val="1268B3"/>
                      <w:spacing w:val="-4"/>
                      <w:sz w:val="18"/>
                    </w:rPr>
                    <w:t>allow </w:t>
                  </w:r>
                  <w:r>
                    <w:rPr>
                      <w:color w:val="1268B3"/>
                      <w:sz w:val="18"/>
                    </w:rPr>
                    <w:t>the </w:t>
                  </w:r>
                  <w:r>
                    <w:rPr>
                      <w:color w:val="1268B3"/>
                      <w:spacing w:val="-3"/>
                      <w:sz w:val="18"/>
                    </w:rPr>
                    <w:t>other person </w:t>
                  </w:r>
                  <w:r>
                    <w:rPr>
                      <w:color w:val="1268B3"/>
                      <w:sz w:val="18"/>
                    </w:rPr>
                    <w:t>time to </w:t>
                  </w:r>
                  <w:r>
                    <w:rPr>
                      <w:color w:val="1268B3"/>
                      <w:spacing w:val="-6"/>
                      <w:sz w:val="18"/>
                    </w:rPr>
                    <w:t>reply. </w:t>
                  </w:r>
                  <w:r>
                    <w:rPr>
                      <w:color w:val="1268B3"/>
                      <w:spacing w:val="-3"/>
                      <w:sz w:val="18"/>
                    </w:rPr>
                    <w:t>Consider whether </w:t>
                  </w:r>
                  <w:r>
                    <w:rPr>
                      <w:color w:val="1268B3"/>
                      <w:sz w:val="18"/>
                    </w:rPr>
                    <w:t>you </w:t>
                  </w:r>
                  <w:r>
                    <w:rPr>
                      <w:color w:val="1268B3"/>
                      <w:spacing w:val="-3"/>
                      <w:sz w:val="18"/>
                    </w:rPr>
                    <w:t>contribute </w:t>
                  </w:r>
                  <w:r>
                    <w:rPr>
                      <w:color w:val="1268B3"/>
                      <w:sz w:val="18"/>
                    </w:rPr>
                    <w:t>to the </w:t>
                  </w:r>
                  <w:r>
                    <w:rPr>
                      <w:color w:val="1268B3"/>
                      <w:spacing w:val="-4"/>
                      <w:sz w:val="18"/>
                    </w:rPr>
                    <w:t>difficulties </w:t>
                  </w:r>
                  <w:r>
                    <w:rPr>
                      <w:color w:val="1268B3"/>
                      <w:spacing w:val="-3"/>
                      <w:sz w:val="18"/>
                    </w:rPr>
                    <w:t>in </w:t>
                  </w:r>
                  <w:r>
                    <w:rPr>
                      <w:color w:val="1268B3"/>
                      <w:sz w:val="18"/>
                    </w:rPr>
                    <w:t>any</w:t>
                  </w:r>
                  <w:r>
                    <w:rPr>
                      <w:color w:val="1268B3"/>
                      <w:spacing w:val="-19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way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pos="284" w:val="left" w:leader="none"/>
                    </w:tabs>
                    <w:spacing w:line="240" w:lineRule="auto" w:before="0" w:after="0"/>
                    <w:ind w:left="283" w:right="371" w:hanging="283"/>
                    <w:jc w:val="left"/>
                    <w:rPr>
                      <w:sz w:val="18"/>
                    </w:rPr>
                  </w:pPr>
                  <w:r>
                    <w:rPr>
                      <w:color w:val="1268B3"/>
                      <w:spacing w:val="-3"/>
                      <w:sz w:val="18"/>
                    </w:rPr>
                    <w:t>finding </w:t>
                  </w:r>
                  <w:r>
                    <w:rPr>
                      <w:color w:val="1268B3"/>
                      <w:sz w:val="18"/>
                    </w:rPr>
                    <w:t>a </w:t>
                  </w:r>
                  <w:r>
                    <w:rPr>
                      <w:color w:val="1268B3"/>
                      <w:spacing w:val="-3"/>
                      <w:sz w:val="18"/>
                    </w:rPr>
                    <w:t>satisfactory solution </w:t>
                  </w:r>
                  <w:r>
                    <w:rPr>
                      <w:color w:val="1268B3"/>
                      <w:sz w:val="18"/>
                    </w:rPr>
                    <w:t>- </w:t>
                  </w:r>
                  <w:r>
                    <w:rPr>
                      <w:color w:val="1268B3"/>
                      <w:spacing w:val="-3"/>
                      <w:sz w:val="18"/>
                    </w:rPr>
                    <w:t>seek </w:t>
                  </w:r>
                  <w:r>
                    <w:rPr>
                      <w:color w:val="1268B3"/>
                      <w:sz w:val="18"/>
                    </w:rPr>
                    <w:t>to work </w:t>
                  </w:r>
                  <w:r>
                    <w:rPr>
                      <w:color w:val="1268B3"/>
                      <w:spacing w:val="-3"/>
                      <w:sz w:val="18"/>
                    </w:rPr>
                    <w:t>together </w:t>
                  </w:r>
                  <w:r>
                    <w:rPr>
                      <w:color w:val="1268B3"/>
                      <w:sz w:val="18"/>
                    </w:rPr>
                    <w:t>on the </w:t>
                  </w:r>
                  <w:r>
                    <w:rPr>
                      <w:color w:val="1268B3"/>
                      <w:spacing w:val="-3"/>
                      <w:sz w:val="18"/>
                    </w:rPr>
                    <w:t>problem </w:t>
                  </w:r>
                  <w:r>
                    <w:rPr>
                      <w:color w:val="1268B3"/>
                      <w:sz w:val="18"/>
                    </w:rPr>
                    <w:t>so that </w:t>
                  </w:r>
                  <w:r>
                    <w:rPr>
                      <w:color w:val="1268B3"/>
                      <w:spacing w:val="-3"/>
                      <w:sz w:val="18"/>
                    </w:rPr>
                    <w:t>everyone is </w:t>
                  </w:r>
                  <w:r>
                    <w:rPr>
                      <w:color w:val="1268B3"/>
                      <w:spacing w:val="-4"/>
                      <w:sz w:val="18"/>
                    </w:rPr>
                    <w:t>satisfied. </w:t>
                  </w:r>
                  <w:r>
                    <w:rPr>
                      <w:color w:val="1268B3"/>
                      <w:sz w:val="18"/>
                    </w:rPr>
                    <w:t>For </w:t>
                  </w:r>
                  <w:r>
                    <w:rPr>
                      <w:color w:val="1268B3"/>
                      <w:spacing w:val="-3"/>
                      <w:sz w:val="18"/>
                    </w:rPr>
                    <w:t>instance, </w:t>
                  </w:r>
                  <w:r>
                    <w:rPr>
                      <w:color w:val="1268B3"/>
                      <w:sz w:val="18"/>
                    </w:rPr>
                    <w:t>you may </w:t>
                  </w:r>
                  <w:r>
                    <w:rPr>
                      <w:color w:val="1268B3"/>
                      <w:spacing w:val="-3"/>
                      <w:sz w:val="18"/>
                    </w:rPr>
                    <w:t>agree </w:t>
                  </w:r>
                  <w:r>
                    <w:rPr>
                      <w:color w:val="1268B3"/>
                      <w:sz w:val="18"/>
                    </w:rPr>
                    <w:t>to your </w:t>
                  </w:r>
                  <w:r>
                    <w:rPr>
                      <w:color w:val="1268B3"/>
                      <w:spacing w:val="-3"/>
                      <w:sz w:val="18"/>
                    </w:rPr>
                    <w:t>housemate inviting his </w:t>
                  </w:r>
                  <w:r>
                    <w:rPr>
                      <w:color w:val="1268B3"/>
                      <w:sz w:val="18"/>
                    </w:rPr>
                    <w:t>or </w:t>
                  </w:r>
                  <w:r>
                    <w:rPr>
                      <w:color w:val="1268B3"/>
                      <w:spacing w:val="-2"/>
                      <w:sz w:val="18"/>
                    </w:rPr>
                    <w:t>her </w:t>
                  </w:r>
                  <w:r>
                    <w:rPr>
                      <w:color w:val="1268B3"/>
                      <w:spacing w:val="-3"/>
                      <w:sz w:val="18"/>
                    </w:rPr>
                    <w:t>friends back </w:t>
                  </w:r>
                  <w:r>
                    <w:rPr>
                      <w:color w:val="1268B3"/>
                      <w:sz w:val="18"/>
                    </w:rPr>
                    <w:t>when you </w:t>
                  </w:r>
                  <w:r>
                    <w:rPr>
                      <w:color w:val="1268B3"/>
                      <w:spacing w:val="-3"/>
                      <w:sz w:val="18"/>
                    </w:rPr>
                    <w:t>don’t </w:t>
                  </w:r>
                  <w:r>
                    <w:rPr>
                      <w:color w:val="1268B3"/>
                      <w:sz w:val="18"/>
                    </w:rPr>
                    <w:t>have to </w:t>
                  </w:r>
                  <w:r>
                    <w:rPr>
                      <w:color w:val="1268B3"/>
                      <w:spacing w:val="-3"/>
                      <w:sz w:val="18"/>
                    </w:rPr>
                    <w:t>get </w:t>
                  </w:r>
                  <w:r>
                    <w:rPr>
                      <w:color w:val="1268B3"/>
                      <w:sz w:val="18"/>
                    </w:rPr>
                    <w:t>up </w:t>
                  </w:r>
                  <w:r>
                    <w:rPr>
                      <w:color w:val="1268B3"/>
                      <w:spacing w:val="-3"/>
                      <w:sz w:val="18"/>
                    </w:rPr>
                    <w:t>early for </w:t>
                  </w:r>
                  <w:r>
                    <w:rPr>
                      <w:color w:val="1268B3"/>
                      <w:sz w:val="18"/>
                    </w:rPr>
                    <w:t>work the </w:t>
                  </w:r>
                  <w:r>
                    <w:rPr>
                      <w:color w:val="1268B3"/>
                      <w:spacing w:val="-3"/>
                      <w:sz w:val="18"/>
                    </w:rPr>
                    <w:t>next </w:t>
                  </w:r>
                  <w:r>
                    <w:rPr>
                      <w:color w:val="1268B3"/>
                      <w:sz w:val="18"/>
                    </w:rPr>
                    <w:t>morning and are </w:t>
                  </w:r>
                  <w:r>
                    <w:rPr>
                      <w:color w:val="1268B3"/>
                      <w:spacing w:val="-3"/>
                      <w:sz w:val="18"/>
                    </w:rPr>
                    <w:t>better able </w:t>
                  </w:r>
                  <w:r>
                    <w:rPr>
                      <w:color w:val="1268B3"/>
                      <w:sz w:val="18"/>
                    </w:rPr>
                    <w:t>to </w:t>
                  </w:r>
                  <w:r>
                    <w:rPr>
                      <w:color w:val="1268B3"/>
                      <w:spacing w:val="-3"/>
                      <w:sz w:val="18"/>
                    </w:rPr>
                    <w:t>tolerate </w:t>
                  </w:r>
                  <w:r>
                    <w:rPr>
                      <w:color w:val="1268B3"/>
                      <w:sz w:val="18"/>
                    </w:rPr>
                    <w:t>some </w:t>
                  </w:r>
                  <w:r>
                    <w:rPr>
                      <w:color w:val="1268B3"/>
                      <w:spacing w:val="-3"/>
                      <w:sz w:val="18"/>
                    </w:rPr>
                    <w:t>extra</w:t>
                  </w:r>
                  <w:r>
                    <w:rPr>
                      <w:color w:val="1268B3"/>
                      <w:sz w:val="18"/>
                    </w:rPr>
                    <w:t> </w:t>
                  </w:r>
                  <w:r>
                    <w:rPr>
                      <w:color w:val="1268B3"/>
                      <w:spacing w:val="-3"/>
                      <w:sz w:val="18"/>
                    </w:rPr>
                    <w:t>noise.</w:t>
                  </w:r>
                </w:p>
                <w:p>
                  <w:pPr>
                    <w:pStyle w:val="BodyText"/>
                    <w:rPr>
                      <w:b/>
                      <w:sz w:val="20"/>
                    </w:rPr>
                  </w:pPr>
                </w:p>
                <w:p>
                  <w:pPr>
                    <w:spacing w:line="216" w:lineRule="exact" w:before="140"/>
                    <w:ind w:left="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1268B3"/>
                      <w:sz w:val="18"/>
                    </w:rPr>
                    <w:t>Conclusion</w:t>
                  </w:r>
                </w:p>
                <w:p>
                  <w:pPr>
                    <w:pStyle w:val="BodyText"/>
                    <w:ind w:right="475"/>
                  </w:pPr>
                  <w:r>
                    <w:rPr>
                      <w:color w:val="1268B3"/>
                      <w:spacing w:val="-3"/>
                    </w:rPr>
                    <w:t>While recognizing </w:t>
                  </w:r>
                  <w:r>
                    <w:rPr>
                      <w:color w:val="1268B3"/>
                    </w:rPr>
                    <w:t>that </w:t>
                  </w:r>
                  <w:r>
                    <w:rPr>
                      <w:color w:val="1268B3"/>
                      <w:spacing w:val="-8"/>
                    </w:rPr>
                    <w:t>it’s </w:t>
                  </w:r>
                  <w:r>
                    <w:rPr>
                      <w:color w:val="1268B3"/>
                      <w:spacing w:val="-3"/>
                    </w:rPr>
                    <w:t>sometimes </w:t>
                  </w:r>
                  <w:r>
                    <w:rPr>
                      <w:color w:val="1268B3"/>
                    </w:rPr>
                    <w:t>not </w:t>
                  </w:r>
                  <w:r>
                    <w:rPr>
                      <w:color w:val="1268B3"/>
                      <w:spacing w:val="-3"/>
                    </w:rPr>
                    <w:t>easy </w:t>
                  </w:r>
                  <w:r>
                    <w:rPr>
                      <w:color w:val="1268B3"/>
                    </w:rPr>
                    <w:t>to </w:t>
                  </w:r>
                  <w:r>
                    <w:rPr>
                      <w:color w:val="1268B3"/>
                      <w:spacing w:val="-3"/>
                    </w:rPr>
                    <w:t>live </w:t>
                  </w:r>
                  <w:r>
                    <w:rPr>
                      <w:color w:val="1268B3"/>
                    </w:rPr>
                    <w:t>with </w:t>
                  </w:r>
                  <w:r>
                    <w:rPr>
                      <w:color w:val="1268B3"/>
                      <w:spacing w:val="-3"/>
                    </w:rPr>
                    <w:t>others in </w:t>
                  </w:r>
                  <w:r>
                    <w:rPr>
                      <w:color w:val="1268B3"/>
                    </w:rPr>
                    <w:t>a </w:t>
                  </w:r>
                  <w:r>
                    <w:rPr>
                      <w:color w:val="1268B3"/>
                      <w:spacing w:val="-3"/>
                    </w:rPr>
                    <w:t>shared </w:t>
                  </w:r>
                  <w:r>
                    <w:rPr>
                      <w:color w:val="1268B3"/>
                    </w:rPr>
                    <w:t>house or </w:t>
                  </w:r>
                  <w:r>
                    <w:rPr>
                      <w:color w:val="1268B3"/>
                      <w:spacing w:val="-3"/>
                    </w:rPr>
                    <w:t>halls, it </w:t>
                  </w:r>
                  <w:r>
                    <w:rPr>
                      <w:color w:val="1268B3"/>
                    </w:rPr>
                    <w:t>can be a </w:t>
                  </w:r>
                  <w:r>
                    <w:rPr>
                      <w:color w:val="1268B3"/>
                      <w:spacing w:val="-3"/>
                    </w:rPr>
                    <w:t>rewarding </w:t>
                  </w:r>
                  <w:r>
                    <w:rPr>
                      <w:color w:val="1268B3"/>
                      <w:spacing w:val="-4"/>
                    </w:rPr>
                    <w:t>experience, </w:t>
                  </w:r>
                  <w:r>
                    <w:rPr>
                      <w:color w:val="1268B3"/>
                    </w:rPr>
                    <w:t>and </w:t>
                  </w:r>
                  <w:r>
                    <w:rPr>
                      <w:color w:val="1268B3"/>
                      <w:spacing w:val="-3"/>
                    </w:rPr>
                    <w:t>create friendships </w:t>
                  </w:r>
                  <w:r>
                    <w:rPr>
                      <w:color w:val="1268B3"/>
                    </w:rPr>
                    <w:t>and </w:t>
                  </w:r>
                  <w:r>
                    <w:rPr>
                      <w:color w:val="1268B3"/>
                      <w:spacing w:val="-3"/>
                    </w:rPr>
                    <w:t>relationships </w:t>
                  </w:r>
                  <w:r>
                    <w:rPr>
                      <w:color w:val="1268B3"/>
                    </w:rPr>
                    <w:t>that </w:t>
                  </w:r>
                  <w:r>
                    <w:rPr>
                      <w:color w:val="1268B3"/>
                      <w:spacing w:val="-3"/>
                    </w:rPr>
                    <w:t>last </w:t>
                  </w:r>
                  <w:r>
                    <w:rPr>
                      <w:color w:val="1268B3"/>
                    </w:rPr>
                    <w:t>a </w:t>
                  </w:r>
                  <w:r>
                    <w:rPr>
                      <w:color w:val="1268B3"/>
                      <w:spacing w:val="-4"/>
                    </w:rPr>
                    <w:t>lifetime.</w:t>
                  </w:r>
                </w:p>
                <w:p>
                  <w:pPr>
                    <w:pStyle w:val="BodyText"/>
                    <w:spacing w:before="113"/>
                  </w:pPr>
                  <w:r>
                    <w:rPr>
                      <w:color w:val="1268B3"/>
                    </w:rPr>
                    <w:t>Counselling can help you to: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pos="284" w:val="left" w:leader="none"/>
                    </w:tabs>
                    <w:spacing w:line="237" w:lineRule="auto" w:before="81" w:after="0"/>
                    <w:ind w:left="283" w:right="412" w:hanging="283"/>
                    <w:jc w:val="left"/>
                    <w:rPr>
                      <w:sz w:val="18"/>
                    </w:rPr>
                  </w:pPr>
                  <w:r>
                    <w:rPr>
                      <w:color w:val="1268B3"/>
                      <w:spacing w:val="-3"/>
                      <w:sz w:val="18"/>
                    </w:rPr>
                    <w:t>develop </w:t>
                  </w:r>
                  <w:r>
                    <w:rPr>
                      <w:color w:val="1268B3"/>
                      <w:spacing w:val="-2"/>
                      <w:sz w:val="18"/>
                    </w:rPr>
                    <w:t>new </w:t>
                  </w:r>
                  <w:r>
                    <w:rPr>
                      <w:color w:val="1268B3"/>
                      <w:sz w:val="18"/>
                    </w:rPr>
                    <w:t>ways of </w:t>
                  </w:r>
                  <w:r>
                    <w:rPr>
                      <w:color w:val="1268B3"/>
                      <w:spacing w:val="-3"/>
                      <w:sz w:val="18"/>
                    </w:rPr>
                    <w:t>relating. </w:t>
                  </w:r>
                  <w:r>
                    <w:rPr>
                      <w:color w:val="1268B3"/>
                      <w:sz w:val="18"/>
                    </w:rPr>
                    <w:t>We </w:t>
                  </w:r>
                  <w:r>
                    <w:rPr>
                      <w:color w:val="1268B3"/>
                      <w:spacing w:val="-3"/>
                      <w:sz w:val="18"/>
                    </w:rPr>
                    <w:t>all develop styles </w:t>
                  </w:r>
                  <w:r>
                    <w:rPr>
                      <w:color w:val="1268B3"/>
                      <w:sz w:val="18"/>
                    </w:rPr>
                    <w:t>of </w:t>
                  </w:r>
                  <w:r>
                    <w:rPr>
                      <w:color w:val="1268B3"/>
                      <w:spacing w:val="-3"/>
                      <w:sz w:val="18"/>
                    </w:rPr>
                    <w:t>relating </w:t>
                  </w:r>
                  <w:r>
                    <w:rPr>
                      <w:color w:val="1268B3"/>
                      <w:sz w:val="18"/>
                    </w:rPr>
                    <w:t>with </w:t>
                  </w:r>
                  <w:r>
                    <w:rPr>
                      <w:color w:val="1268B3"/>
                      <w:spacing w:val="-3"/>
                      <w:sz w:val="18"/>
                    </w:rPr>
                    <w:t>other people based </w:t>
                  </w:r>
                  <w:r>
                    <w:rPr>
                      <w:color w:val="1268B3"/>
                      <w:sz w:val="18"/>
                    </w:rPr>
                    <w:t>upon our </w:t>
                  </w:r>
                  <w:r>
                    <w:rPr>
                      <w:color w:val="1268B3"/>
                      <w:spacing w:val="-3"/>
                      <w:sz w:val="18"/>
                    </w:rPr>
                    <w:t>past </w:t>
                  </w:r>
                  <w:r>
                    <w:rPr>
                      <w:color w:val="1268B3"/>
                      <w:spacing w:val="-4"/>
                      <w:sz w:val="18"/>
                    </w:rPr>
                    <w:t>experiences </w:t>
                  </w:r>
                  <w:r>
                    <w:rPr>
                      <w:color w:val="1268B3"/>
                      <w:sz w:val="18"/>
                    </w:rPr>
                    <w:t>of </w:t>
                  </w:r>
                  <w:r>
                    <w:rPr>
                      <w:color w:val="1268B3"/>
                      <w:spacing w:val="-3"/>
                      <w:sz w:val="18"/>
                    </w:rPr>
                    <w:t>relationships. </w:t>
                  </w:r>
                  <w:r>
                    <w:rPr>
                      <w:color w:val="1268B3"/>
                      <w:sz w:val="18"/>
                    </w:rPr>
                    <w:t>It may</w:t>
                  </w:r>
                  <w:r>
                    <w:rPr>
                      <w:color w:val="1268B3"/>
                      <w:spacing w:val="-25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be that, no </w:t>
                  </w:r>
                  <w:r>
                    <w:rPr>
                      <w:color w:val="1268B3"/>
                      <w:spacing w:val="-3"/>
                      <w:sz w:val="18"/>
                    </w:rPr>
                    <w:t>longer finding these </w:t>
                  </w:r>
                  <w:r>
                    <w:rPr>
                      <w:color w:val="1268B3"/>
                      <w:sz w:val="18"/>
                    </w:rPr>
                    <w:t>ways </w:t>
                  </w:r>
                  <w:r>
                    <w:rPr>
                      <w:color w:val="1268B3"/>
                      <w:spacing w:val="-4"/>
                      <w:sz w:val="18"/>
                    </w:rPr>
                    <w:t>helpful, </w:t>
                  </w:r>
                  <w:r>
                    <w:rPr>
                      <w:color w:val="1268B3"/>
                      <w:sz w:val="18"/>
                    </w:rPr>
                    <w:t>you now </w:t>
                  </w:r>
                  <w:r>
                    <w:rPr>
                      <w:color w:val="1268B3"/>
                      <w:spacing w:val="-3"/>
                      <w:sz w:val="18"/>
                    </w:rPr>
                    <w:t>wish </w:t>
                  </w:r>
                  <w:r>
                    <w:rPr>
                      <w:color w:val="1268B3"/>
                      <w:sz w:val="18"/>
                    </w:rPr>
                    <w:t>to </w:t>
                  </w:r>
                  <w:r>
                    <w:rPr>
                      <w:color w:val="1268B3"/>
                      <w:spacing w:val="-3"/>
                      <w:sz w:val="18"/>
                    </w:rPr>
                    <w:t>change</w:t>
                  </w:r>
                  <w:r>
                    <w:rPr>
                      <w:color w:val="1268B3"/>
                      <w:spacing w:val="-20"/>
                      <w:sz w:val="18"/>
                    </w:rPr>
                    <w:t> </w:t>
                  </w:r>
                  <w:r>
                    <w:rPr>
                      <w:color w:val="1268B3"/>
                      <w:sz w:val="18"/>
                    </w:rPr>
                    <w:t>them.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pos="284" w:val="left" w:leader="none"/>
                    </w:tabs>
                    <w:spacing w:line="228" w:lineRule="auto" w:before="10" w:after="0"/>
                    <w:ind w:left="283" w:right="382" w:hanging="283"/>
                    <w:jc w:val="left"/>
                    <w:rPr>
                      <w:sz w:val="18"/>
                    </w:rPr>
                  </w:pPr>
                  <w:r>
                    <w:rPr>
                      <w:color w:val="1268B3"/>
                      <w:sz w:val="18"/>
                    </w:rPr>
                    <w:t>grow </w:t>
                  </w:r>
                  <w:r>
                    <w:rPr>
                      <w:color w:val="1268B3"/>
                      <w:spacing w:val="-3"/>
                      <w:sz w:val="18"/>
                    </w:rPr>
                    <w:t>in confidence, </w:t>
                  </w:r>
                  <w:r>
                    <w:rPr>
                      <w:color w:val="1268B3"/>
                      <w:sz w:val="18"/>
                    </w:rPr>
                    <w:t>and </w:t>
                  </w:r>
                  <w:r>
                    <w:rPr>
                      <w:color w:val="1268B3"/>
                      <w:spacing w:val="-3"/>
                      <w:sz w:val="18"/>
                    </w:rPr>
                    <w:t>develop </w:t>
                  </w:r>
                  <w:r>
                    <w:rPr>
                      <w:color w:val="1268B3"/>
                      <w:sz w:val="18"/>
                    </w:rPr>
                    <w:t>more</w:t>
                  </w:r>
                  <w:r>
                    <w:rPr>
                      <w:color w:val="1268B3"/>
                      <w:spacing w:val="-29"/>
                      <w:sz w:val="18"/>
                    </w:rPr>
                    <w:t> </w:t>
                  </w:r>
                  <w:r>
                    <w:rPr>
                      <w:color w:val="1268B3"/>
                      <w:spacing w:val="-3"/>
                      <w:sz w:val="18"/>
                    </w:rPr>
                    <w:t>assertive </w:t>
                  </w:r>
                  <w:r>
                    <w:rPr>
                      <w:color w:val="1268B3"/>
                      <w:sz w:val="18"/>
                    </w:rPr>
                    <w:t>ways of </w:t>
                  </w:r>
                  <w:r>
                    <w:rPr>
                      <w:color w:val="1268B3"/>
                      <w:spacing w:val="-4"/>
                      <w:sz w:val="18"/>
                    </w:rPr>
                    <w:t>dealing </w:t>
                  </w:r>
                  <w:r>
                    <w:rPr>
                      <w:color w:val="1268B3"/>
                      <w:sz w:val="18"/>
                    </w:rPr>
                    <w:t>with</w:t>
                  </w:r>
                  <w:r>
                    <w:rPr>
                      <w:color w:val="1268B3"/>
                      <w:spacing w:val="-20"/>
                      <w:sz w:val="18"/>
                    </w:rPr>
                    <w:t> </w:t>
                  </w:r>
                  <w:r>
                    <w:rPr>
                      <w:color w:val="1268B3"/>
                      <w:spacing w:val="-3"/>
                      <w:sz w:val="18"/>
                    </w:rPr>
                    <w:t>problems.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pos="284" w:val="left" w:leader="none"/>
                    </w:tabs>
                    <w:spacing w:line="240" w:lineRule="auto" w:before="0" w:after="0"/>
                    <w:ind w:left="283" w:right="0" w:hanging="283"/>
                    <w:jc w:val="left"/>
                    <w:rPr>
                      <w:sz w:val="18"/>
                    </w:rPr>
                  </w:pPr>
                  <w:r>
                    <w:rPr>
                      <w:color w:val="1268B3"/>
                      <w:sz w:val="18"/>
                    </w:rPr>
                    <w:t>manage </w:t>
                  </w:r>
                  <w:r>
                    <w:rPr>
                      <w:color w:val="1268B3"/>
                      <w:spacing w:val="-3"/>
                      <w:sz w:val="18"/>
                    </w:rPr>
                    <w:t>stress</w:t>
                  </w:r>
                  <w:r>
                    <w:rPr>
                      <w:color w:val="1268B3"/>
                      <w:spacing w:val="-15"/>
                      <w:sz w:val="18"/>
                    </w:rPr>
                    <w:t> </w:t>
                  </w:r>
                  <w:r>
                    <w:rPr>
                      <w:color w:val="1268B3"/>
                      <w:spacing w:val="-5"/>
                      <w:sz w:val="18"/>
                    </w:rPr>
                    <w:t>better.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pos="284" w:val="left" w:leader="none"/>
                    </w:tabs>
                    <w:spacing w:line="240" w:lineRule="auto" w:before="0" w:after="0"/>
                    <w:ind w:left="283" w:right="0" w:hanging="283"/>
                    <w:jc w:val="left"/>
                    <w:rPr>
                      <w:sz w:val="18"/>
                    </w:rPr>
                  </w:pPr>
                  <w:r>
                    <w:rPr>
                      <w:color w:val="1268B3"/>
                      <w:spacing w:val="-3"/>
                      <w:sz w:val="18"/>
                    </w:rPr>
                    <w:t>accept </w:t>
                  </w:r>
                  <w:r>
                    <w:rPr>
                      <w:color w:val="1268B3"/>
                      <w:sz w:val="18"/>
                    </w:rPr>
                    <w:t>and </w:t>
                  </w:r>
                  <w:r>
                    <w:rPr>
                      <w:color w:val="1268B3"/>
                      <w:spacing w:val="-3"/>
                      <w:sz w:val="18"/>
                    </w:rPr>
                    <w:t>respect other people </w:t>
                  </w:r>
                  <w:r>
                    <w:rPr>
                      <w:color w:val="1268B3"/>
                      <w:sz w:val="18"/>
                    </w:rPr>
                    <w:t>and</w:t>
                  </w:r>
                  <w:r>
                    <w:rPr>
                      <w:color w:val="1268B3"/>
                      <w:spacing w:val="-13"/>
                      <w:sz w:val="18"/>
                    </w:rPr>
                    <w:t> </w:t>
                  </w:r>
                  <w:r>
                    <w:rPr>
                      <w:color w:val="1268B3"/>
                      <w:spacing w:val="-3"/>
                      <w:sz w:val="18"/>
                    </w:rPr>
                    <w:t>yourself.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pos="284" w:val="left" w:leader="none"/>
                    </w:tabs>
                    <w:spacing w:line="240" w:lineRule="auto" w:before="0" w:after="0"/>
                    <w:ind w:left="283" w:right="0" w:hanging="283"/>
                    <w:jc w:val="left"/>
                    <w:rPr>
                      <w:sz w:val="18"/>
                    </w:rPr>
                  </w:pPr>
                  <w:r>
                    <w:rPr>
                      <w:color w:val="1268B3"/>
                      <w:spacing w:val="-3"/>
                      <w:sz w:val="18"/>
                    </w:rPr>
                    <w:t>maintain better</w:t>
                  </w:r>
                  <w:r>
                    <w:rPr>
                      <w:color w:val="1268B3"/>
                      <w:spacing w:val="2"/>
                      <w:sz w:val="18"/>
                    </w:rPr>
                    <w:t> </w:t>
                  </w:r>
                  <w:r>
                    <w:rPr>
                      <w:color w:val="1268B3"/>
                      <w:spacing w:val="-3"/>
                      <w:sz w:val="18"/>
                    </w:rPr>
                    <w:t>relationships.</w:t>
                  </w:r>
                </w:p>
              </w:txbxContent>
            </v:textbox>
            <v:fill type="solid"/>
            <w10:wrap type="none"/>
          </v:shape>
        </w:pict>
      </w:r>
      <w:hyperlink r:id="rId26">
        <w:r>
          <w:rPr>
            <w:b/>
            <w:color w:val="FFFFFF"/>
            <w:sz w:val="17"/>
          </w:rPr>
          <w:t>www.getselfhelp.co.uk/esteem.htm</w:t>
        </w:r>
      </w:hyperlink>
    </w:p>
    <w:p>
      <w:pPr>
        <w:pStyle w:val="BodyText"/>
        <w:rPr>
          <w:b/>
        </w:rPr>
      </w:pPr>
    </w:p>
    <w:p>
      <w:pPr>
        <w:pStyle w:val="BodyText"/>
        <w:ind w:left="113" w:right="678"/>
      </w:pPr>
      <w:r>
        <w:rPr>
          <w:color w:val="FFFFFF"/>
          <w:spacing w:val="-3"/>
        </w:rPr>
        <w:t>Other </w:t>
      </w:r>
      <w:r>
        <w:rPr>
          <w:color w:val="FFFFFF"/>
          <w:spacing w:val="-4"/>
        </w:rPr>
        <w:t>leaflets </w:t>
      </w:r>
      <w:r>
        <w:rPr>
          <w:color w:val="FFFFFF"/>
          <w:spacing w:val="-3"/>
        </w:rPr>
        <w:t>in this series: Confidence </w:t>
      </w:r>
      <w:r>
        <w:rPr>
          <w:color w:val="FFFFFF"/>
        </w:rPr>
        <w:t>and </w:t>
      </w:r>
      <w:r>
        <w:rPr>
          <w:color w:val="FFFFFF"/>
          <w:spacing w:val="-3"/>
        </w:rPr>
        <w:t>Self-esteem; Working in </w:t>
      </w:r>
      <w:r>
        <w:rPr>
          <w:color w:val="FFFFFF"/>
        </w:rPr>
        <w:t>Groups</w:t>
      </w:r>
    </w:p>
    <w:p>
      <w:pPr>
        <w:pStyle w:val="BodyText"/>
      </w:pPr>
    </w:p>
    <w:p>
      <w:pPr>
        <w:pStyle w:val="Heading2"/>
        <w:spacing w:before="1"/>
      </w:pPr>
      <w:r>
        <w:rPr>
          <w:color w:val="FFFFFF"/>
        </w:rPr>
        <w:t>People you might want to contact:</w:t>
      </w:r>
    </w:p>
    <w:p>
      <w:pPr>
        <w:pStyle w:val="ListParagraph"/>
        <w:numPr>
          <w:ilvl w:val="0"/>
          <w:numId w:val="4"/>
        </w:numPr>
        <w:tabs>
          <w:tab w:pos="351" w:val="left" w:leader="none"/>
        </w:tabs>
        <w:spacing w:line="237" w:lineRule="auto" w:before="19" w:after="0"/>
        <w:ind w:left="340" w:right="490" w:hanging="227"/>
        <w:jc w:val="left"/>
        <w:rPr>
          <w:sz w:val="18"/>
        </w:rPr>
      </w:pPr>
      <w:r>
        <w:rPr>
          <w:color w:val="FFFFFF"/>
          <w:spacing w:val="-6"/>
          <w:sz w:val="18"/>
        </w:rPr>
        <w:t>Your </w:t>
      </w:r>
      <w:r>
        <w:rPr>
          <w:color w:val="FFFFFF"/>
          <w:spacing w:val="-3"/>
          <w:sz w:val="18"/>
        </w:rPr>
        <w:t>Residential Services Assistant (RA) </w:t>
      </w:r>
      <w:r>
        <w:rPr>
          <w:color w:val="FFFFFF"/>
          <w:sz w:val="18"/>
        </w:rPr>
        <w:t>or </w:t>
      </w:r>
      <w:r>
        <w:rPr>
          <w:color w:val="FFFFFF"/>
          <w:spacing w:val="-3"/>
          <w:sz w:val="18"/>
        </w:rPr>
        <w:t>Residential Services,</w:t>
      </w:r>
      <w:r>
        <w:rPr>
          <w:color w:val="FFFFFF"/>
          <w:sz w:val="18"/>
        </w:rPr>
        <w:t> </w:t>
      </w:r>
      <w:r>
        <w:rPr>
          <w:color w:val="FFFFFF"/>
          <w:spacing w:val="-3"/>
          <w:sz w:val="18"/>
        </w:rPr>
        <w:t>tel:</w:t>
      </w:r>
    </w:p>
    <w:p>
      <w:pPr>
        <w:spacing w:line="212" w:lineRule="exact" w:before="0"/>
        <w:ind w:left="340" w:right="0" w:firstLine="0"/>
        <w:jc w:val="left"/>
        <w:rPr>
          <w:sz w:val="18"/>
        </w:rPr>
      </w:pPr>
      <w:r>
        <w:rPr>
          <w:color w:val="FFFFFF"/>
          <w:sz w:val="18"/>
        </w:rPr>
        <w:t>City Campus </w:t>
      </w:r>
      <w:r>
        <w:rPr>
          <w:b/>
          <w:color w:val="FFFFFF"/>
          <w:sz w:val="17"/>
        </w:rPr>
        <w:t>01902 321268</w:t>
      </w:r>
      <w:r>
        <w:rPr>
          <w:color w:val="FFFFFF"/>
          <w:sz w:val="18"/>
        </w:rPr>
        <w:t>,</w:t>
      </w:r>
    </w:p>
    <w:p>
      <w:pPr>
        <w:spacing w:line="213" w:lineRule="exact" w:before="0"/>
        <w:ind w:left="340" w:right="0" w:firstLine="0"/>
        <w:jc w:val="left"/>
        <w:rPr>
          <w:b/>
          <w:sz w:val="17"/>
        </w:rPr>
      </w:pPr>
      <w:r>
        <w:rPr>
          <w:color w:val="FFFFFF"/>
          <w:sz w:val="18"/>
        </w:rPr>
        <w:t>Walsall </w:t>
      </w:r>
      <w:r>
        <w:rPr>
          <w:b/>
          <w:color w:val="FFFFFF"/>
          <w:sz w:val="17"/>
        </w:rPr>
        <w:t>01902 518 961</w:t>
      </w:r>
    </w:p>
    <w:p>
      <w:pPr>
        <w:spacing w:line="215" w:lineRule="exact" w:before="0"/>
        <w:ind w:left="340" w:right="0" w:firstLine="0"/>
        <w:jc w:val="left"/>
        <w:rPr>
          <w:b/>
          <w:sz w:val="17"/>
        </w:rPr>
      </w:pPr>
      <w:r>
        <w:rPr>
          <w:color w:val="FFFFFF"/>
          <w:sz w:val="18"/>
        </w:rPr>
        <w:t>Telford Campus </w:t>
      </w:r>
      <w:r>
        <w:rPr>
          <w:b/>
          <w:color w:val="FFFFFF"/>
          <w:sz w:val="17"/>
        </w:rPr>
        <w:t>01902 323 900</w:t>
      </w:r>
    </w:p>
    <w:p>
      <w:pPr>
        <w:pStyle w:val="ListParagraph"/>
        <w:numPr>
          <w:ilvl w:val="0"/>
          <w:numId w:val="4"/>
        </w:numPr>
        <w:tabs>
          <w:tab w:pos="351" w:val="left" w:leader="none"/>
        </w:tabs>
        <w:spacing w:line="228" w:lineRule="auto" w:before="11" w:after="0"/>
        <w:ind w:left="340" w:right="111" w:hanging="227"/>
        <w:jc w:val="left"/>
        <w:rPr>
          <w:b/>
          <w:sz w:val="17"/>
        </w:rPr>
      </w:pPr>
      <w:r>
        <w:rPr>
          <w:color w:val="FFFFFF"/>
          <w:sz w:val="18"/>
        </w:rPr>
        <w:t>The </w:t>
      </w:r>
      <w:r>
        <w:rPr>
          <w:color w:val="FFFFFF"/>
          <w:spacing w:val="-3"/>
          <w:sz w:val="18"/>
        </w:rPr>
        <w:t>Students’ </w:t>
      </w:r>
      <w:r>
        <w:rPr>
          <w:color w:val="FFFFFF"/>
          <w:sz w:val="18"/>
        </w:rPr>
        <w:t>Union </w:t>
      </w:r>
      <w:r>
        <w:rPr>
          <w:color w:val="FFFFFF"/>
          <w:spacing w:val="-4"/>
          <w:sz w:val="18"/>
        </w:rPr>
        <w:t>Advice </w:t>
      </w:r>
      <w:r>
        <w:rPr>
          <w:color w:val="FFFFFF"/>
          <w:sz w:val="18"/>
        </w:rPr>
        <w:t>and</w:t>
      </w:r>
      <w:r>
        <w:rPr>
          <w:color w:val="FFFFFF"/>
          <w:spacing w:val="-31"/>
          <w:sz w:val="18"/>
        </w:rPr>
        <w:t> </w:t>
      </w:r>
      <w:r>
        <w:rPr>
          <w:color w:val="FFFFFF"/>
          <w:spacing w:val="-3"/>
          <w:sz w:val="18"/>
        </w:rPr>
        <w:t>Support </w:t>
      </w:r>
      <w:r>
        <w:rPr>
          <w:color w:val="FFFFFF"/>
          <w:sz w:val="18"/>
        </w:rPr>
        <w:t>Centre on </w:t>
      </w:r>
      <w:r>
        <w:rPr>
          <w:color w:val="FFFFFF"/>
          <w:spacing w:val="-3"/>
          <w:sz w:val="18"/>
        </w:rPr>
        <w:t>tel</w:t>
      </w:r>
      <w:r>
        <w:rPr>
          <w:b/>
          <w:color w:val="FFFFFF"/>
          <w:spacing w:val="-3"/>
          <w:sz w:val="17"/>
        </w:rPr>
        <w:t>: </w:t>
      </w:r>
      <w:r>
        <w:rPr>
          <w:b/>
          <w:color w:val="FFFFFF"/>
          <w:sz w:val="17"/>
        </w:rPr>
        <w:t>01902</w:t>
      </w:r>
      <w:r>
        <w:rPr>
          <w:b/>
          <w:color w:val="FFFFFF"/>
          <w:spacing w:val="-17"/>
          <w:sz w:val="17"/>
        </w:rPr>
        <w:t> </w:t>
      </w:r>
      <w:r>
        <w:rPr>
          <w:b/>
          <w:color w:val="FFFFFF"/>
          <w:sz w:val="17"/>
        </w:rPr>
        <w:t>322038</w:t>
      </w:r>
    </w:p>
    <w:p>
      <w:pPr>
        <w:pStyle w:val="ListParagraph"/>
        <w:numPr>
          <w:ilvl w:val="0"/>
          <w:numId w:val="4"/>
        </w:numPr>
        <w:tabs>
          <w:tab w:pos="351" w:val="left" w:leader="none"/>
        </w:tabs>
        <w:spacing w:line="240" w:lineRule="auto" w:before="56" w:after="0"/>
        <w:ind w:left="340" w:right="0" w:hanging="227"/>
        <w:jc w:val="left"/>
        <w:rPr>
          <w:sz w:val="18"/>
        </w:rPr>
      </w:pPr>
      <w:r>
        <w:rPr>
          <w:color w:val="FFFFFF"/>
          <w:spacing w:val="-6"/>
          <w:sz w:val="18"/>
        </w:rPr>
        <w:t>Your</w:t>
      </w:r>
      <w:r>
        <w:rPr>
          <w:color w:val="FFFFFF"/>
          <w:spacing w:val="1"/>
          <w:sz w:val="18"/>
        </w:rPr>
        <w:t> </w:t>
      </w:r>
      <w:r>
        <w:rPr>
          <w:color w:val="FFFFFF"/>
          <w:spacing w:val="-3"/>
          <w:sz w:val="18"/>
        </w:rPr>
        <w:t>doctor</w:t>
      </w:r>
    </w:p>
    <w:p>
      <w:pPr>
        <w:pStyle w:val="ListParagraph"/>
        <w:numPr>
          <w:ilvl w:val="0"/>
          <w:numId w:val="4"/>
        </w:numPr>
        <w:tabs>
          <w:tab w:pos="351" w:val="left" w:leader="none"/>
        </w:tabs>
        <w:spacing w:line="240" w:lineRule="auto" w:before="56" w:after="0"/>
        <w:ind w:left="340" w:right="0" w:hanging="227"/>
        <w:jc w:val="left"/>
        <w:rPr>
          <w:b/>
          <w:sz w:val="17"/>
        </w:rPr>
      </w:pPr>
      <w:r>
        <w:rPr>
          <w:color w:val="FFFFFF"/>
          <w:sz w:val="18"/>
        </w:rPr>
        <w:t>NHS 111 – </w:t>
      </w:r>
      <w:r>
        <w:rPr>
          <w:color w:val="FFFFFF"/>
          <w:spacing w:val="-3"/>
          <w:sz w:val="18"/>
        </w:rPr>
        <w:t>tel:</w:t>
      </w:r>
      <w:r>
        <w:rPr>
          <w:color w:val="FFFFFF"/>
          <w:spacing w:val="-29"/>
          <w:sz w:val="18"/>
        </w:rPr>
        <w:t> </w:t>
      </w:r>
      <w:r>
        <w:rPr>
          <w:b/>
          <w:color w:val="FFFFFF"/>
          <w:sz w:val="17"/>
        </w:rPr>
        <w:t>111</w:t>
      </w:r>
    </w:p>
    <w:p>
      <w:pPr>
        <w:pStyle w:val="ListParagraph"/>
        <w:numPr>
          <w:ilvl w:val="0"/>
          <w:numId w:val="4"/>
        </w:numPr>
        <w:tabs>
          <w:tab w:pos="351" w:val="left" w:leader="none"/>
        </w:tabs>
        <w:spacing w:line="240" w:lineRule="auto" w:before="56" w:after="0"/>
        <w:ind w:left="340" w:right="0" w:hanging="227"/>
        <w:jc w:val="left"/>
        <w:rPr>
          <w:sz w:val="18"/>
        </w:rPr>
      </w:pPr>
      <w:r>
        <w:rPr>
          <w:color w:val="FFFFFF"/>
          <w:sz w:val="18"/>
        </w:rPr>
        <w:t>The </w:t>
      </w:r>
      <w:r>
        <w:rPr>
          <w:color w:val="FFFFFF"/>
          <w:spacing w:val="-3"/>
          <w:sz w:val="18"/>
        </w:rPr>
        <w:t>Samaritans </w:t>
      </w:r>
      <w:r>
        <w:rPr>
          <w:color w:val="FFFFFF"/>
          <w:sz w:val="18"/>
        </w:rPr>
        <w:t>– </w:t>
      </w:r>
      <w:r>
        <w:rPr>
          <w:color w:val="FFFFFF"/>
          <w:spacing w:val="-3"/>
          <w:sz w:val="18"/>
        </w:rPr>
        <w:t>tel: </w:t>
      </w:r>
      <w:r>
        <w:rPr>
          <w:b/>
          <w:color w:val="FFFFFF"/>
          <w:sz w:val="17"/>
        </w:rPr>
        <w:t>08457 90 90 90 </w:t>
      </w:r>
      <w:r>
        <w:rPr>
          <w:color w:val="FFFFFF"/>
          <w:sz w:val="18"/>
        </w:rPr>
        <w:t>or</w:t>
      </w:r>
      <w:r>
        <w:rPr>
          <w:color w:val="FFFFFF"/>
          <w:spacing w:val="-19"/>
          <w:sz w:val="18"/>
        </w:rPr>
        <w:t> </w:t>
      </w:r>
      <w:r>
        <w:rPr>
          <w:color w:val="FFFFFF"/>
          <w:spacing w:val="-3"/>
          <w:sz w:val="18"/>
        </w:rPr>
        <w:t>visit:</w:t>
      </w:r>
    </w:p>
    <w:p>
      <w:pPr>
        <w:spacing w:before="20"/>
        <w:ind w:left="340" w:right="0" w:firstLine="0"/>
        <w:jc w:val="left"/>
        <w:rPr>
          <w:b/>
          <w:sz w:val="17"/>
        </w:rPr>
      </w:pPr>
      <w:hyperlink r:id="rId27">
        <w:r>
          <w:rPr>
            <w:b/>
            <w:color w:val="FFFFFF"/>
            <w:sz w:val="17"/>
          </w:rPr>
          <w:t>www.samaritans.org.uk</w:t>
        </w:r>
      </w:hyperlink>
    </w:p>
    <w:p>
      <w:pPr>
        <w:pStyle w:val="ListParagraph"/>
        <w:numPr>
          <w:ilvl w:val="0"/>
          <w:numId w:val="4"/>
        </w:numPr>
        <w:tabs>
          <w:tab w:pos="351" w:val="left" w:leader="none"/>
        </w:tabs>
        <w:spacing w:line="235" w:lineRule="auto" w:before="41" w:after="0"/>
        <w:ind w:left="340" w:right="422" w:hanging="227"/>
        <w:jc w:val="left"/>
        <w:rPr>
          <w:b/>
          <w:sz w:val="17"/>
        </w:rPr>
      </w:pPr>
      <w:r>
        <w:rPr>
          <w:color w:val="FFFFFF"/>
          <w:spacing w:val="-3"/>
          <w:sz w:val="18"/>
        </w:rPr>
        <w:t>Hidden </w:t>
      </w:r>
      <w:r>
        <w:rPr>
          <w:color w:val="FFFFFF"/>
          <w:sz w:val="18"/>
        </w:rPr>
        <w:t>Hurt: </w:t>
      </w:r>
      <w:r>
        <w:rPr>
          <w:color w:val="FFFFFF"/>
          <w:spacing w:val="-3"/>
          <w:sz w:val="18"/>
        </w:rPr>
        <w:t>domestic abuse information </w:t>
      </w:r>
      <w:r>
        <w:rPr>
          <w:color w:val="FFFFFF"/>
          <w:sz w:val="18"/>
        </w:rPr>
        <w:t>– </w:t>
      </w:r>
      <w:r>
        <w:rPr>
          <w:color w:val="FFFFFF"/>
          <w:spacing w:val="-3"/>
          <w:sz w:val="18"/>
        </w:rPr>
        <w:t>visit: </w:t>
      </w:r>
      <w:hyperlink r:id="rId28">
        <w:r>
          <w:rPr>
            <w:b/>
            <w:color w:val="FFFFFF"/>
            <w:spacing w:val="-6"/>
            <w:sz w:val="17"/>
          </w:rPr>
          <w:t>www.</w:t>
        </w:r>
        <w:r>
          <w:rPr>
            <w:b/>
            <w:color w:val="FFFFFF"/>
            <w:spacing w:val="-15"/>
            <w:sz w:val="17"/>
          </w:rPr>
          <w:t> </w:t>
        </w:r>
      </w:hyperlink>
      <w:r>
        <w:rPr>
          <w:b/>
          <w:color w:val="FFFFFF"/>
          <w:sz w:val="17"/>
        </w:rPr>
        <w:t>hiddenhurt.co.uk</w:t>
      </w:r>
    </w:p>
    <w:p>
      <w:pPr>
        <w:pStyle w:val="ListParagraph"/>
        <w:numPr>
          <w:ilvl w:val="0"/>
          <w:numId w:val="4"/>
        </w:numPr>
        <w:tabs>
          <w:tab w:pos="351" w:val="left" w:leader="none"/>
        </w:tabs>
        <w:spacing w:line="240" w:lineRule="auto" w:before="57" w:after="0"/>
        <w:ind w:left="340" w:right="494" w:hanging="227"/>
        <w:jc w:val="left"/>
        <w:rPr>
          <w:b/>
          <w:sz w:val="17"/>
        </w:rPr>
      </w:pPr>
      <w:r>
        <w:rPr>
          <w:color w:val="FFFFFF"/>
          <w:spacing w:val="-5"/>
          <w:sz w:val="18"/>
        </w:rPr>
        <w:t>Women’s </w:t>
      </w:r>
      <w:r>
        <w:rPr>
          <w:color w:val="FFFFFF"/>
          <w:spacing w:val="-4"/>
          <w:sz w:val="18"/>
        </w:rPr>
        <w:t>Aid </w:t>
      </w:r>
      <w:r>
        <w:rPr>
          <w:color w:val="FFFFFF"/>
          <w:sz w:val="18"/>
        </w:rPr>
        <w:t>– 24 hour </w:t>
      </w:r>
      <w:r>
        <w:rPr>
          <w:color w:val="FFFFFF"/>
          <w:spacing w:val="-3"/>
          <w:sz w:val="18"/>
        </w:rPr>
        <w:t>Domestic </w:t>
      </w:r>
      <w:r>
        <w:rPr>
          <w:color w:val="FFFFFF"/>
          <w:spacing w:val="-4"/>
          <w:sz w:val="18"/>
        </w:rPr>
        <w:t>Violence Helpline </w:t>
      </w:r>
      <w:r>
        <w:rPr>
          <w:color w:val="FFFFFF"/>
          <w:sz w:val="18"/>
        </w:rPr>
        <w:t>– </w:t>
      </w:r>
      <w:r>
        <w:rPr>
          <w:color w:val="FFFFFF"/>
          <w:spacing w:val="-3"/>
          <w:sz w:val="18"/>
        </w:rPr>
        <w:t>tel: </w:t>
      </w:r>
      <w:r>
        <w:rPr>
          <w:b/>
          <w:color w:val="FFFFFF"/>
          <w:sz w:val="17"/>
        </w:rPr>
        <w:t>0808 2000 247 </w:t>
      </w:r>
      <w:r>
        <w:rPr>
          <w:color w:val="FFFFFF"/>
          <w:sz w:val="18"/>
        </w:rPr>
        <w:t>or </w:t>
      </w:r>
      <w:r>
        <w:rPr>
          <w:color w:val="FFFFFF"/>
          <w:spacing w:val="-3"/>
          <w:sz w:val="18"/>
        </w:rPr>
        <w:t>visit: </w:t>
      </w:r>
      <w:hyperlink r:id="rId29">
        <w:r>
          <w:rPr>
            <w:b/>
            <w:color w:val="FFFFFF"/>
            <w:sz w:val="17"/>
          </w:rPr>
          <w:t>www.womensaid.org.uk</w:t>
        </w:r>
      </w:hyperlink>
    </w:p>
    <w:p>
      <w:pPr>
        <w:pStyle w:val="ListParagraph"/>
        <w:numPr>
          <w:ilvl w:val="0"/>
          <w:numId w:val="4"/>
        </w:numPr>
        <w:tabs>
          <w:tab w:pos="351" w:val="left" w:leader="none"/>
        </w:tabs>
        <w:spacing w:line="274" w:lineRule="exact" w:before="8" w:after="0"/>
        <w:ind w:left="340" w:right="177" w:hanging="227"/>
        <w:jc w:val="left"/>
        <w:rPr>
          <w:sz w:val="18"/>
        </w:rPr>
      </w:pPr>
      <w:r>
        <w:rPr>
          <w:color w:val="FFFFFF"/>
          <w:spacing w:val="-3"/>
          <w:sz w:val="18"/>
        </w:rPr>
        <w:t>Refuge: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3"/>
          <w:sz w:val="18"/>
        </w:rPr>
        <w:t>provides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3"/>
          <w:sz w:val="18"/>
        </w:rPr>
        <w:t>aid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and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3"/>
          <w:sz w:val="18"/>
        </w:rPr>
        <w:t>refuge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to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women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and </w:t>
      </w:r>
      <w:r>
        <w:rPr>
          <w:color w:val="FFFFFF"/>
          <w:spacing w:val="-3"/>
          <w:sz w:val="18"/>
        </w:rPr>
        <w:t>children </w:t>
      </w:r>
      <w:r>
        <w:rPr>
          <w:color w:val="FFFFFF"/>
          <w:sz w:val="18"/>
        </w:rPr>
        <w:t>– </w:t>
      </w:r>
      <w:r>
        <w:rPr>
          <w:color w:val="FFFFFF"/>
          <w:spacing w:val="-3"/>
          <w:sz w:val="18"/>
        </w:rPr>
        <w:t>tel: </w:t>
      </w:r>
      <w:r>
        <w:rPr>
          <w:b/>
          <w:color w:val="FFFFFF"/>
          <w:sz w:val="17"/>
        </w:rPr>
        <w:t>0808 2000 247 </w:t>
      </w:r>
      <w:r>
        <w:rPr>
          <w:color w:val="FFFFFF"/>
          <w:sz w:val="18"/>
        </w:rPr>
        <w:t>or</w:t>
      </w:r>
      <w:r>
        <w:rPr>
          <w:color w:val="FFFFFF"/>
          <w:spacing w:val="-17"/>
          <w:sz w:val="18"/>
        </w:rPr>
        <w:t> </w:t>
      </w:r>
      <w:r>
        <w:rPr>
          <w:color w:val="FFFFFF"/>
          <w:spacing w:val="-3"/>
          <w:sz w:val="18"/>
        </w:rPr>
        <w:t>visit:</w:t>
      </w:r>
    </w:p>
    <w:p>
      <w:pPr>
        <w:spacing w:line="196" w:lineRule="exact" w:before="0"/>
        <w:ind w:left="340" w:right="0" w:firstLine="0"/>
        <w:jc w:val="left"/>
        <w:rPr>
          <w:b/>
          <w:sz w:val="17"/>
        </w:rPr>
      </w:pPr>
      <w:hyperlink r:id="rId30">
        <w:r>
          <w:rPr>
            <w:b/>
            <w:color w:val="FFFFFF"/>
            <w:sz w:val="17"/>
          </w:rPr>
          <w:t>www.refuge.org.uk</w:t>
        </w:r>
      </w:hyperlink>
    </w:p>
    <w:p>
      <w:pPr>
        <w:pStyle w:val="ListParagraph"/>
        <w:numPr>
          <w:ilvl w:val="0"/>
          <w:numId w:val="4"/>
        </w:numPr>
        <w:tabs>
          <w:tab w:pos="351" w:val="left" w:leader="none"/>
        </w:tabs>
        <w:spacing w:line="232" w:lineRule="auto" w:before="84" w:after="0"/>
        <w:ind w:left="340" w:right="240" w:hanging="227"/>
        <w:jc w:val="left"/>
        <w:rPr>
          <w:b/>
          <w:sz w:val="17"/>
        </w:rPr>
      </w:pPr>
      <w:r>
        <w:rPr>
          <w:color w:val="FFFFFF"/>
          <w:spacing w:val="-3"/>
          <w:sz w:val="18"/>
        </w:rPr>
        <w:t>Survivors </w:t>
      </w:r>
      <w:r>
        <w:rPr>
          <w:color w:val="FFFFFF"/>
          <w:sz w:val="18"/>
        </w:rPr>
        <w:t>UK: </w:t>
      </w:r>
      <w:r>
        <w:rPr>
          <w:color w:val="FFFFFF"/>
          <w:spacing w:val="-3"/>
          <w:sz w:val="18"/>
        </w:rPr>
        <w:t>help for </w:t>
      </w:r>
      <w:r>
        <w:rPr>
          <w:color w:val="FFFFFF"/>
          <w:sz w:val="18"/>
        </w:rPr>
        <w:t>men who have </w:t>
      </w:r>
      <w:r>
        <w:rPr>
          <w:color w:val="FFFFFF"/>
          <w:spacing w:val="-3"/>
          <w:sz w:val="18"/>
        </w:rPr>
        <w:t>been </w:t>
      </w:r>
      <w:r>
        <w:rPr>
          <w:color w:val="FFFFFF"/>
          <w:spacing w:val="-4"/>
          <w:sz w:val="18"/>
        </w:rPr>
        <w:t>sexually </w:t>
      </w:r>
      <w:r>
        <w:rPr>
          <w:color w:val="FFFFFF"/>
          <w:spacing w:val="-3"/>
          <w:sz w:val="18"/>
        </w:rPr>
        <w:t>abused </w:t>
      </w:r>
      <w:r>
        <w:rPr>
          <w:color w:val="FFFFFF"/>
          <w:sz w:val="18"/>
        </w:rPr>
        <w:t>or </w:t>
      </w:r>
      <w:r>
        <w:rPr>
          <w:color w:val="FFFFFF"/>
          <w:spacing w:val="-3"/>
          <w:sz w:val="18"/>
        </w:rPr>
        <w:t>raped </w:t>
      </w:r>
      <w:r>
        <w:rPr>
          <w:color w:val="FFFFFF"/>
          <w:sz w:val="18"/>
        </w:rPr>
        <w:t>– </w:t>
      </w:r>
      <w:r>
        <w:rPr>
          <w:color w:val="FFFFFF"/>
          <w:spacing w:val="-3"/>
          <w:sz w:val="18"/>
        </w:rPr>
        <w:t>tel: </w:t>
      </w:r>
      <w:r>
        <w:rPr>
          <w:b/>
          <w:color w:val="FFFFFF"/>
          <w:sz w:val="17"/>
        </w:rPr>
        <w:t>0845 122 1201 </w:t>
      </w:r>
      <w:r>
        <w:rPr>
          <w:color w:val="FFFFFF"/>
          <w:sz w:val="18"/>
        </w:rPr>
        <w:t>or </w:t>
      </w:r>
      <w:r>
        <w:rPr>
          <w:color w:val="FFFFFF"/>
          <w:spacing w:val="-3"/>
          <w:sz w:val="18"/>
        </w:rPr>
        <w:t>visit:</w:t>
      </w:r>
      <w:r>
        <w:rPr>
          <w:color w:val="FFFFFF"/>
          <w:spacing w:val="-33"/>
          <w:sz w:val="18"/>
        </w:rPr>
        <w:t> </w:t>
      </w:r>
      <w:hyperlink r:id="rId31">
        <w:r>
          <w:rPr>
            <w:b/>
            <w:color w:val="FFFFFF"/>
            <w:sz w:val="17"/>
          </w:rPr>
          <w:t>www.survivorsuk.org</w:t>
        </w:r>
      </w:hyperlink>
    </w:p>
    <w:p>
      <w:pPr>
        <w:pStyle w:val="ListParagraph"/>
        <w:numPr>
          <w:ilvl w:val="0"/>
          <w:numId w:val="4"/>
        </w:numPr>
        <w:tabs>
          <w:tab w:pos="351" w:val="left" w:leader="none"/>
        </w:tabs>
        <w:spacing w:line="235" w:lineRule="auto" w:before="60" w:after="0"/>
        <w:ind w:left="340" w:right="531" w:hanging="227"/>
        <w:jc w:val="both"/>
        <w:rPr>
          <w:b/>
          <w:sz w:val="17"/>
        </w:rPr>
      </w:pPr>
      <w:r>
        <w:rPr>
          <w:color w:val="FFFFFF"/>
          <w:spacing w:val="-7"/>
          <w:sz w:val="18"/>
        </w:rPr>
        <w:t>Men’s </w:t>
      </w:r>
      <w:r>
        <w:rPr>
          <w:color w:val="FFFFFF"/>
          <w:spacing w:val="-4"/>
          <w:sz w:val="18"/>
        </w:rPr>
        <w:t>Advice </w:t>
      </w:r>
      <w:r>
        <w:rPr>
          <w:color w:val="FFFFFF"/>
          <w:spacing w:val="-3"/>
          <w:sz w:val="18"/>
        </w:rPr>
        <w:t>Line: help for </w:t>
      </w:r>
      <w:r>
        <w:rPr>
          <w:color w:val="FFFFFF"/>
          <w:sz w:val="18"/>
        </w:rPr>
        <w:t>men </w:t>
      </w:r>
      <w:r>
        <w:rPr>
          <w:color w:val="FFFFFF"/>
          <w:spacing w:val="-3"/>
          <w:sz w:val="18"/>
        </w:rPr>
        <w:t>in abusive relationships </w:t>
      </w:r>
      <w:r>
        <w:rPr>
          <w:color w:val="FFFFFF"/>
          <w:sz w:val="18"/>
        </w:rPr>
        <w:t>– </w:t>
      </w:r>
      <w:r>
        <w:rPr>
          <w:color w:val="FFFFFF"/>
          <w:spacing w:val="-3"/>
          <w:sz w:val="18"/>
        </w:rPr>
        <w:t>tel: </w:t>
      </w:r>
      <w:r>
        <w:rPr>
          <w:b/>
          <w:color w:val="FFFFFF"/>
          <w:sz w:val="17"/>
        </w:rPr>
        <w:t>0808 801 0327 </w:t>
      </w:r>
      <w:r>
        <w:rPr>
          <w:color w:val="FFFFFF"/>
          <w:sz w:val="18"/>
        </w:rPr>
        <w:t>or </w:t>
      </w:r>
      <w:r>
        <w:rPr>
          <w:color w:val="FFFFFF"/>
          <w:spacing w:val="-3"/>
          <w:sz w:val="18"/>
        </w:rPr>
        <w:t>visit: </w:t>
      </w:r>
      <w:hyperlink r:id="rId32">
        <w:r>
          <w:rPr>
            <w:b/>
            <w:color w:val="FFFFFF"/>
            <w:sz w:val="17"/>
          </w:rPr>
          <w:t>www.mensadviceline.org.uk</w:t>
        </w:r>
      </w:hyperlink>
    </w:p>
    <w:sectPr>
      <w:pgSz w:w="16840" w:h="11910" w:orient="landscape"/>
      <w:pgMar w:top="540" w:bottom="280" w:left="1020" w:right="900"/>
      <w:cols w:num="2" w:equalWidth="0">
        <w:col w:w="3867" w:space="6905"/>
        <w:col w:w="41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Roboto">
    <w:altName w:val="Roboto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283" w:hanging="284"/>
      </w:pPr>
      <w:rPr>
        <w:rFonts w:hint="default" w:ascii="Arial" w:hAnsi="Arial" w:eastAsia="Arial" w:cs="Arial"/>
        <w:color w:val="1268B3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688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97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05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4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22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31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39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48" w:hanging="284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307" w:hanging="240"/>
      </w:pPr>
      <w:rPr>
        <w:rFonts w:hint="default" w:ascii="Symbol" w:hAnsi="Symbol" w:eastAsia="Symbol" w:cs="Symbol"/>
        <w:color w:val="1268B3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706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13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19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6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2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39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45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52" w:hanging="24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340" w:hanging="237"/>
      </w:pPr>
      <w:rPr>
        <w:rFonts w:hint="default" w:ascii="Arial" w:hAnsi="Arial" w:eastAsia="Arial" w:cs="Arial"/>
        <w:color w:val="FFFFFF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20" w:hanging="2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01" w:hanging="2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1" w:hanging="2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62" w:hanging="2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43" w:hanging="2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23" w:hanging="2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04" w:hanging="2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84" w:hanging="237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24" w:hanging="284"/>
      </w:pPr>
      <w:rPr>
        <w:rFonts w:hint="default" w:ascii="Arial" w:hAnsi="Arial" w:eastAsia="Arial" w:cs="Arial"/>
        <w:color w:val="FFFFFF"/>
        <w:w w:val="142"/>
        <w:sz w:val="16"/>
        <w:szCs w:val="16"/>
      </w:rPr>
    </w:lvl>
    <w:lvl w:ilvl="1">
      <w:start w:val="0"/>
      <w:numFmt w:val="bullet"/>
      <w:lvlText w:val="•"/>
      <w:lvlJc w:val="left"/>
      <w:pPr>
        <w:ind w:left="880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40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00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60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20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80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40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00" w:hanging="284"/>
      </w:pPr>
      <w:rPr>
        <w:rFonts w:hint="default"/>
      </w:rPr>
    </w:lvl>
  </w:abstractNum>
  <w:num w:numId="3">
    <w:abstractNumId w:val="2"/>
  </w:num>
  <w:num w:numId="2">
    <w:abstractNumId w:val="1"/>
  </w:num>
  <w:num w:numId="4">
    <w:abstractNumId w:val="3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18"/>
      <w:szCs w:val="18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Roboto" w:hAnsi="Roboto" w:eastAsia="Roboto" w:cs="Roboto"/>
      <w:b/>
      <w:bCs/>
      <w:sz w:val="50"/>
      <w:szCs w:val="50"/>
    </w:rPr>
  </w:style>
  <w:style w:styleId="Heading2" w:type="paragraph">
    <w:name w:val="Heading 2"/>
    <w:basedOn w:val="Normal"/>
    <w:uiPriority w:val="1"/>
    <w:qFormat/>
    <w:pPr>
      <w:ind w:left="113"/>
      <w:outlineLvl w:val="2"/>
    </w:pPr>
    <w:rPr>
      <w:rFonts w:ascii="Roboto" w:hAnsi="Roboto" w:eastAsia="Roboto" w:cs="Roboto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>
      <w:ind w:left="340" w:hanging="283"/>
    </w:pPr>
    <w:rPr>
      <w:rFonts w:ascii="Roboto" w:hAnsi="Roboto" w:eastAsia="Roboto" w:cs="Roboto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http://www.rcpsych.ac.uk/healthadvice/atozindex.aspx" TargetMode="External"/><Relationship Id="rId12" Type="http://schemas.openxmlformats.org/officeDocument/2006/relationships/hyperlink" Target="http://www.mind.org.uk/information-support/mental-health-a-z/" TargetMode="External"/><Relationship Id="rId13" Type="http://schemas.openxmlformats.org/officeDocument/2006/relationships/hyperlink" Target="http://www.ntw.nhs.uk/pic/selfhelp/" TargetMode="External"/><Relationship Id="rId14" Type="http://schemas.openxmlformats.org/officeDocument/2006/relationships/hyperlink" Target="http://www.nhs.uk/" TargetMode="External"/><Relationship Id="rId15" Type="http://schemas.openxmlformats.org/officeDocument/2006/relationships/hyperlink" Target="http://franticworld.com/free-meditations-" TargetMode="External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hyperlink" Target="http://www.wlv.ac.uk/SSW" TargetMode="External"/><Relationship Id="rId20" Type="http://schemas.openxmlformats.org/officeDocument/2006/relationships/image" Target="media/image10.png"/><Relationship Id="rId21" Type="http://schemas.openxmlformats.org/officeDocument/2006/relationships/image" Target="media/image11.png"/><Relationship Id="rId22" Type="http://schemas.openxmlformats.org/officeDocument/2006/relationships/image" Target="media/image12.jpeg"/><Relationship Id="rId23" Type="http://schemas.openxmlformats.org/officeDocument/2006/relationships/image" Target="media/image13.png"/><Relationship Id="rId24" Type="http://schemas.openxmlformats.org/officeDocument/2006/relationships/image" Target="media/image14.png"/><Relationship Id="rId25" Type="http://schemas.openxmlformats.org/officeDocument/2006/relationships/image" Target="media/image15.png"/><Relationship Id="rId26" Type="http://schemas.openxmlformats.org/officeDocument/2006/relationships/hyperlink" Target="http://www.getselfhelp.co.uk/esteem.htm" TargetMode="External"/><Relationship Id="rId27" Type="http://schemas.openxmlformats.org/officeDocument/2006/relationships/hyperlink" Target="http://www.samaritans.org.uk/" TargetMode="External"/><Relationship Id="rId28" Type="http://schemas.openxmlformats.org/officeDocument/2006/relationships/hyperlink" Target="http://www/" TargetMode="External"/><Relationship Id="rId29" Type="http://schemas.openxmlformats.org/officeDocument/2006/relationships/hyperlink" Target="http://www.womensaid.org.uk/" TargetMode="External"/><Relationship Id="rId30" Type="http://schemas.openxmlformats.org/officeDocument/2006/relationships/hyperlink" Target="http://www.refuge.org.uk/" TargetMode="External"/><Relationship Id="rId31" Type="http://schemas.openxmlformats.org/officeDocument/2006/relationships/hyperlink" Target="http://www.survivorsuk.org/" TargetMode="External"/><Relationship Id="rId32" Type="http://schemas.openxmlformats.org/officeDocument/2006/relationships/hyperlink" Target="http://www.mensadviceline.org.uk/" TargetMode="External"/><Relationship Id="rId3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2019-03-04T10:44:12Z</dcterms:created>
  <dcterms:modified xsi:type="dcterms:W3CDTF">2019-03-04T10:44:12Z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2015-01-08T00:00:00Z</vt:filetime>
  </property>
  <property fmtid="{D5CDD505-2E9C-101B-9397-08002B2CF9AE}" pid="3" name="Creator">
    <vt:lpwstr>Adobe InDesign CC 2014 (Macintosh)</vt:lpwstr>
  </property>
  <property fmtid="{D5CDD505-2E9C-101B-9397-08002B2CF9AE}" pid="4" name="LastSaved">
    <vt:filetime>2019-03-04T00:00:00Z</vt:filetime>
  </property>
</Properties>
</file>