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83B9F8" w14:textId="77777777" w:rsidR="00832288" w:rsidRPr="00BA4A01" w:rsidRDefault="00DB0950" w:rsidP="00DB0950">
      <w:pPr>
        <w:jc w:val="center"/>
        <w:rPr>
          <w:rFonts w:ascii="Gill Sans" w:eastAsia="Times New Roman" w:hAnsi="Gill Sans" w:cs="Gill Sans"/>
          <w:b/>
          <w:color w:val="000000" w:themeColor="text1"/>
          <w:sz w:val="28"/>
          <w:szCs w:val="28"/>
          <w:lang w:eastAsia="en-GB"/>
        </w:rPr>
      </w:pPr>
      <w:r w:rsidRPr="00BA4A01">
        <w:rPr>
          <w:rFonts w:ascii="Gill Sans" w:eastAsia="Times New Roman" w:hAnsi="Gill Sans" w:cs="Gill Sans"/>
          <w:b/>
          <w:color w:val="000000" w:themeColor="text1"/>
          <w:sz w:val="28"/>
          <w:szCs w:val="28"/>
          <w:lang w:eastAsia="en-GB"/>
        </w:rPr>
        <w:t>Propensity for Online Community Contribution Scale (POCCS)</w:t>
      </w:r>
    </w:p>
    <w:p w14:paraId="558231AA" w14:textId="77777777" w:rsidR="00DB0950" w:rsidRPr="00BA4A01" w:rsidRDefault="00DB0950" w:rsidP="009E499B">
      <w:pPr>
        <w:rPr>
          <w:rFonts w:ascii="Gill Sans" w:hAnsi="Gill Sans" w:cs="Gill Sans"/>
          <w:lang w:val="en-AU"/>
        </w:rPr>
      </w:pPr>
    </w:p>
    <w:p w14:paraId="7EB8270A" w14:textId="77777777" w:rsidR="009E499B" w:rsidRPr="00BA4A01" w:rsidRDefault="009E499B" w:rsidP="00A047C8">
      <w:pPr>
        <w:jc w:val="both"/>
        <w:rPr>
          <w:rFonts w:ascii="Gill Sans" w:hAnsi="Gill Sans" w:cs="Gill Sans"/>
          <w:lang w:val="en-AU"/>
        </w:rPr>
      </w:pPr>
      <w:r w:rsidRPr="00BA4A01">
        <w:rPr>
          <w:rFonts w:ascii="Gill Sans" w:hAnsi="Gill Sans" w:cs="Gill Sans"/>
          <w:lang w:val="en-AU"/>
        </w:rPr>
        <w:t xml:space="preserve">This questionnaire intends to find out more about your behaviour within online health and social support communities. Health communities </w:t>
      </w:r>
      <w:r w:rsidR="00013BB6" w:rsidRPr="00BA4A01">
        <w:rPr>
          <w:rFonts w:ascii="Gill Sans" w:hAnsi="Gill Sans" w:cs="Gill Sans"/>
          <w:lang w:val="en-AU"/>
        </w:rPr>
        <w:t xml:space="preserve">include those that have been specifically set up to provide support </w:t>
      </w:r>
      <w:r w:rsidR="00481F36" w:rsidRPr="00BA4A01">
        <w:rPr>
          <w:rFonts w:ascii="Gill Sans" w:hAnsi="Gill Sans" w:cs="Gill Sans"/>
          <w:lang w:val="en-AU"/>
        </w:rPr>
        <w:t xml:space="preserve">(health and social support and information) </w:t>
      </w:r>
      <w:r w:rsidR="00013BB6" w:rsidRPr="00BA4A01">
        <w:rPr>
          <w:rFonts w:ascii="Gill Sans" w:hAnsi="Gill Sans" w:cs="Gill Sans"/>
          <w:lang w:val="en-AU"/>
        </w:rPr>
        <w:t xml:space="preserve">around </w:t>
      </w:r>
      <w:r w:rsidRPr="00BA4A01">
        <w:rPr>
          <w:rFonts w:ascii="Gill Sans" w:hAnsi="Gill Sans" w:cs="Gill Sans"/>
          <w:lang w:val="en-AU"/>
        </w:rPr>
        <w:t xml:space="preserve">specific health concerns, conditions and illnesses (including physical and mental health conditions and other types of disability). This also includes people who are providing support and care and online communities specifically for those groups. </w:t>
      </w:r>
      <w:r w:rsidR="00013BB6" w:rsidRPr="00BA4A01">
        <w:rPr>
          <w:rFonts w:ascii="Gill Sans" w:hAnsi="Gill Sans" w:cs="Gill Sans"/>
          <w:lang w:val="en-AU"/>
        </w:rPr>
        <w:t xml:space="preserve">Communication within these groups can take place through forums, message boards and chat facilities. </w:t>
      </w:r>
      <w:r w:rsidRPr="00BA4A01">
        <w:rPr>
          <w:rFonts w:ascii="Gill Sans" w:hAnsi="Gill Sans" w:cs="Gill Sans"/>
          <w:lang w:val="en-AU"/>
        </w:rPr>
        <w:t xml:space="preserve">In particular, we are interested to find out the reasons why people do and do not contribute to such communities. Focussing on the health condition that you most regularly seek support/ information </w:t>
      </w:r>
      <w:proofErr w:type="gramStart"/>
      <w:r w:rsidRPr="00BA4A01">
        <w:rPr>
          <w:rFonts w:ascii="Gill Sans" w:hAnsi="Gill Sans" w:cs="Gill Sans"/>
          <w:lang w:val="en-AU"/>
        </w:rPr>
        <w:t>for,</w:t>
      </w:r>
      <w:proofErr w:type="gramEnd"/>
      <w:r w:rsidRPr="00BA4A01">
        <w:rPr>
          <w:rFonts w:ascii="Gill Sans" w:hAnsi="Gill Sans" w:cs="Gill Sans"/>
          <w:lang w:val="en-AU"/>
        </w:rPr>
        <w:t xml:space="preserve"> please read through the following questions and answer them as quickly and as honestly as you can. </w:t>
      </w:r>
    </w:p>
    <w:p w14:paraId="79BE9421" w14:textId="77777777" w:rsidR="009E499B" w:rsidRPr="00BA4A01" w:rsidRDefault="009E499B" w:rsidP="009E499B">
      <w:pPr>
        <w:rPr>
          <w:rFonts w:ascii="Gill Sans" w:hAnsi="Gill Sans" w:cs="Gill Sans"/>
          <w:lang w:val="en-AU"/>
        </w:rPr>
      </w:pPr>
    </w:p>
    <w:p w14:paraId="1F45AC9A" w14:textId="77777777" w:rsidR="009E499B" w:rsidRPr="00BA4A01" w:rsidRDefault="009E499B" w:rsidP="009E499B">
      <w:pPr>
        <w:rPr>
          <w:rFonts w:ascii="Gill Sans" w:hAnsi="Gill Sans" w:cs="Gill Sans"/>
          <w:lang w:val="en-AU"/>
        </w:rPr>
      </w:pPr>
    </w:p>
    <w:p w14:paraId="4EFB581A" w14:textId="77777777" w:rsidR="009E499B" w:rsidRPr="00BA4A01" w:rsidRDefault="004C09D4" w:rsidP="00DB0950">
      <w:pPr>
        <w:jc w:val="both"/>
        <w:rPr>
          <w:rFonts w:ascii="Gill Sans" w:hAnsi="Gill Sans" w:cs="Gill Sans"/>
          <w:lang w:val="en-AU"/>
        </w:rPr>
      </w:pPr>
      <w:r w:rsidRPr="00BA4A01">
        <w:rPr>
          <w:rFonts w:ascii="Gill Sans" w:hAnsi="Gill Sans" w:cs="Gill Sans"/>
          <w:lang w:val="en-AU"/>
        </w:rPr>
        <w:t>The following</w:t>
      </w:r>
      <w:r w:rsidR="00DF6EF2" w:rsidRPr="00BA4A01">
        <w:rPr>
          <w:rFonts w:ascii="Gill Sans" w:hAnsi="Gill Sans" w:cs="Gill Sans"/>
          <w:lang w:val="en-AU"/>
        </w:rPr>
        <w:t xml:space="preserve"> questions are about your participation in the online community you visit most regularly for the health-related concern that you have.</w:t>
      </w:r>
      <w:r w:rsidR="00DB0950" w:rsidRPr="00BA4A01">
        <w:rPr>
          <w:rFonts w:ascii="Gill Sans" w:eastAsia="Times New Roman" w:hAnsi="Gill Sans" w:cs="Gill Sans"/>
          <w:color w:val="000000" w:themeColor="text1"/>
          <w:lang w:eastAsia="en-GB"/>
        </w:rPr>
        <w:t xml:space="preserve"> Please answer each question from the perspective of your </w:t>
      </w:r>
      <w:proofErr w:type="spellStart"/>
      <w:r w:rsidR="00DB0950" w:rsidRPr="00BA4A01">
        <w:rPr>
          <w:rFonts w:ascii="Gill Sans" w:eastAsia="Times New Roman" w:hAnsi="Gill Sans" w:cs="Gill Sans"/>
          <w:color w:val="000000" w:themeColor="text1"/>
          <w:lang w:eastAsia="en-GB"/>
        </w:rPr>
        <w:t>behaviour</w:t>
      </w:r>
      <w:proofErr w:type="spellEnd"/>
      <w:r w:rsidR="00DB0950" w:rsidRPr="00BA4A01">
        <w:rPr>
          <w:rFonts w:ascii="Gill Sans" w:eastAsia="Times New Roman" w:hAnsi="Gill Sans" w:cs="Gill Sans"/>
          <w:color w:val="000000" w:themeColor="text1"/>
          <w:lang w:eastAsia="en-GB"/>
        </w:rPr>
        <w:t xml:space="preserve"> in this online community rather than in relation to your general online behavior.</w:t>
      </w:r>
      <w:r w:rsidR="00DF6EF2" w:rsidRPr="00BA4A01">
        <w:rPr>
          <w:rFonts w:ascii="Gill Sans" w:hAnsi="Gill Sans" w:cs="Gill Sans"/>
          <w:lang w:val="en-AU"/>
        </w:rPr>
        <w:t xml:space="preserve"> Please indicate</w:t>
      </w:r>
      <w:r w:rsidR="009E499B" w:rsidRPr="00BA4A01">
        <w:rPr>
          <w:rFonts w:ascii="Gill Sans" w:hAnsi="Gill Sans" w:cs="Gill Sans"/>
          <w:lang w:val="en-AU"/>
        </w:rPr>
        <w:t xml:space="preserve"> the extent to which you agree or disagree </w:t>
      </w:r>
      <w:r w:rsidR="00DF6EF2" w:rsidRPr="00BA4A01">
        <w:rPr>
          <w:rFonts w:ascii="Gill Sans" w:hAnsi="Gill Sans" w:cs="Gill Sans"/>
          <w:lang w:val="en-AU"/>
        </w:rPr>
        <w:t>that the statements below</w:t>
      </w:r>
      <w:r w:rsidR="009E499B" w:rsidRPr="00BA4A01">
        <w:rPr>
          <w:rFonts w:ascii="Gill Sans" w:hAnsi="Gill Sans" w:cs="Gill Sans"/>
          <w:lang w:val="en-AU"/>
        </w:rPr>
        <w:t xml:space="preserve"> represent</w:t>
      </w:r>
      <w:r w:rsidR="00DF6EF2" w:rsidRPr="00BA4A01">
        <w:rPr>
          <w:rFonts w:ascii="Gill Sans" w:hAnsi="Gill Sans" w:cs="Gill Sans"/>
          <w:lang w:val="en-AU"/>
        </w:rPr>
        <w:t xml:space="preserve"> factors affecting</w:t>
      </w:r>
      <w:r w:rsidR="009E499B" w:rsidRPr="00BA4A01">
        <w:rPr>
          <w:rFonts w:ascii="Gill Sans" w:hAnsi="Gill Sans" w:cs="Gill Sans"/>
          <w:lang w:val="en-AU"/>
        </w:rPr>
        <w:t xml:space="preserve"> your online community participation behaviour </w:t>
      </w:r>
      <w:r w:rsidR="00BF4C42" w:rsidRPr="00BA4A01">
        <w:rPr>
          <w:rFonts w:ascii="Gill Sans" w:hAnsi="Gill Sans" w:cs="Gill Sans"/>
          <w:lang w:val="en-AU"/>
        </w:rPr>
        <w:t>(1=Strongly Disagree, 2=Disagree, 3=Neither Disagree or Agree, 4= Agree, 5 = Strongly Agree)</w:t>
      </w:r>
    </w:p>
    <w:p w14:paraId="1B6FB437" w14:textId="77777777" w:rsidR="00BA4A01" w:rsidRPr="00BA4A01" w:rsidRDefault="00BA4A01" w:rsidP="00DB0950">
      <w:pPr>
        <w:jc w:val="both"/>
        <w:rPr>
          <w:rFonts w:ascii="Gill Sans" w:hAnsi="Gill Sans" w:cs="Gill Sans"/>
          <w:lang w:val="en-AU"/>
        </w:rPr>
      </w:pPr>
    </w:p>
    <w:tbl>
      <w:tblPr>
        <w:tblStyle w:val="TableGrid"/>
        <w:tblW w:w="10173" w:type="dxa"/>
        <w:tblLayout w:type="fixed"/>
        <w:tblLook w:val="04A0" w:firstRow="1" w:lastRow="0" w:firstColumn="1" w:lastColumn="0" w:noHBand="0" w:noVBand="1"/>
      </w:tblPr>
      <w:tblGrid>
        <w:gridCol w:w="5070"/>
        <w:gridCol w:w="992"/>
        <w:gridCol w:w="1134"/>
        <w:gridCol w:w="1134"/>
        <w:gridCol w:w="850"/>
        <w:gridCol w:w="993"/>
      </w:tblGrid>
      <w:tr w:rsidR="00BA4A01" w:rsidRPr="00BA4A01" w14:paraId="63A70B8C" w14:textId="77777777" w:rsidTr="002946B9">
        <w:trPr>
          <w:cantSplit/>
        </w:trPr>
        <w:tc>
          <w:tcPr>
            <w:tcW w:w="5070" w:type="dxa"/>
          </w:tcPr>
          <w:p w14:paraId="2761627F" w14:textId="77777777" w:rsidR="00BA4A01" w:rsidRPr="00566283" w:rsidRDefault="00BA4A01" w:rsidP="00566283">
            <w:pPr>
              <w:rPr>
                <w:rFonts w:ascii="Gill Sans" w:eastAsia="Times New Roman" w:hAnsi="Gill Sans" w:cs="Gill Sans"/>
                <w:color w:val="000000"/>
                <w:lang w:val="en-AU" w:eastAsia="en-AU"/>
              </w:rPr>
            </w:pPr>
            <w:bookmarkStart w:id="0" w:name="_GoBack" w:colFirst="0" w:colLast="5"/>
          </w:p>
        </w:tc>
        <w:tc>
          <w:tcPr>
            <w:tcW w:w="992" w:type="dxa"/>
          </w:tcPr>
          <w:p w14:paraId="5E0C64AC"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1</w:t>
            </w:r>
          </w:p>
        </w:tc>
        <w:tc>
          <w:tcPr>
            <w:tcW w:w="1134" w:type="dxa"/>
          </w:tcPr>
          <w:p w14:paraId="1C7EFFB7"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2</w:t>
            </w:r>
          </w:p>
        </w:tc>
        <w:tc>
          <w:tcPr>
            <w:tcW w:w="1134" w:type="dxa"/>
          </w:tcPr>
          <w:p w14:paraId="4F24D22B"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3</w:t>
            </w:r>
          </w:p>
        </w:tc>
        <w:tc>
          <w:tcPr>
            <w:tcW w:w="850" w:type="dxa"/>
          </w:tcPr>
          <w:p w14:paraId="529F886C"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4</w:t>
            </w:r>
          </w:p>
        </w:tc>
        <w:tc>
          <w:tcPr>
            <w:tcW w:w="993" w:type="dxa"/>
          </w:tcPr>
          <w:p w14:paraId="4D41780B"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5</w:t>
            </w:r>
          </w:p>
        </w:tc>
      </w:tr>
      <w:tr w:rsidR="00BA4A01" w:rsidRPr="00BA4A01" w14:paraId="31FB2464" w14:textId="77777777" w:rsidTr="002946B9">
        <w:trPr>
          <w:cantSplit/>
        </w:trPr>
        <w:tc>
          <w:tcPr>
            <w:tcW w:w="5070" w:type="dxa"/>
          </w:tcPr>
          <w:p w14:paraId="1A72D3A0" w14:textId="77777777" w:rsidR="00BA4A01" w:rsidRPr="00BA4A01" w:rsidRDefault="00BA4A01" w:rsidP="00873980">
            <w:pPr>
              <w:pStyle w:val="ListParagraph"/>
              <w:numPr>
                <w:ilvl w:val="0"/>
                <w:numId w:val="20"/>
              </w:numPr>
              <w:rPr>
                <w:rFonts w:ascii="Gill Sans" w:eastAsia="Times New Roman" w:hAnsi="Gill Sans" w:cs="Gill Sans"/>
                <w:color w:val="000000"/>
                <w:lang w:val="en-AU" w:eastAsia="en-AU"/>
              </w:rPr>
            </w:pPr>
            <w:r w:rsidRPr="00BA4A01">
              <w:rPr>
                <w:rFonts w:ascii="Gill Sans" w:eastAsia="Times New Roman" w:hAnsi="Gill Sans" w:cs="Gill Sans"/>
                <w:color w:val="000000"/>
                <w:lang w:val="en-AU" w:eastAsia="en-AU"/>
              </w:rPr>
              <w:t xml:space="preserve">There is a real sense of community in online group I visited. </w:t>
            </w:r>
          </w:p>
        </w:tc>
        <w:tc>
          <w:tcPr>
            <w:tcW w:w="992" w:type="dxa"/>
          </w:tcPr>
          <w:p w14:paraId="422D6BD4"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disagree</w:t>
            </w:r>
          </w:p>
        </w:tc>
        <w:tc>
          <w:tcPr>
            <w:tcW w:w="1134" w:type="dxa"/>
          </w:tcPr>
          <w:p w14:paraId="638E8186"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Disagree</w:t>
            </w:r>
          </w:p>
        </w:tc>
        <w:tc>
          <w:tcPr>
            <w:tcW w:w="1134" w:type="dxa"/>
          </w:tcPr>
          <w:p w14:paraId="6D0BE5E4"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Neither agree nor disagree</w:t>
            </w:r>
          </w:p>
        </w:tc>
        <w:tc>
          <w:tcPr>
            <w:tcW w:w="850" w:type="dxa"/>
          </w:tcPr>
          <w:p w14:paraId="7C7F5176"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Agree</w:t>
            </w:r>
          </w:p>
        </w:tc>
        <w:tc>
          <w:tcPr>
            <w:tcW w:w="993" w:type="dxa"/>
          </w:tcPr>
          <w:p w14:paraId="3B6522F7"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Agree</w:t>
            </w:r>
          </w:p>
        </w:tc>
      </w:tr>
      <w:tr w:rsidR="00BA4A01" w:rsidRPr="00BA4A01" w14:paraId="034B47F6" w14:textId="77777777" w:rsidTr="002946B9">
        <w:trPr>
          <w:cantSplit/>
        </w:trPr>
        <w:tc>
          <w:tcPr>
            <w:tcW w:w="5070" w:type="dxa"/>
          </w:tcPr>
          <w:p w14:paraId="0AAFCED2" w14:textId="77777777" w:rsidR="00BA4A01" w:rsidRPr="00BA4A01" w:rsidRDefault="00BA4A01" w:rsidP="00873980">
            <w:pPr>
              <w:pStyle w:val="ListParagraph"/>
              <w:numPr>
                <w:ilvl w:val="0"/>
                <w:numId w:val="20"/>
              </w:numPr>
              <w:rPr>
                <w:rFonts w:ascii="Gill Sans" w:eastAsia="Times New Roman" w:hAnsi="Gill Sans" w:cs="Gill Sans"/>
                <w:color w:val="000000"/>
                <w:lang w:val="en-AU" w:eastAsia="en-AU"/>
              </w:rPr>
            </w:pPr>
            <w:r w:rsidRPr="00BA4A01">
              <w:rPr>
                <w:rFonts w:ascii="Gill Sans" w:eastAsia="Times New Roman" w:hAnsi="Gill Sans" w:cs="Gill Sans"/>
                <w:color w:val="000000"/>
                <w:lang w:val="en-AU" w:eastAsia="en-AU"/>
              </w:rPr>
              <w:t>When visiting the online community, I feel that others have typically asked the questions or made the contribution I would have made.</w:t>
            </w:r>
          </w:p>
        </w:tc>
        <w:tc>
          <w:tcPr>
            <w:tcW w:w="992" w:type="dxa"/>
          </w:tcPr>
          <w:p w14:paraId="159E1480"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disagree</w:t>
            </w:r>
          </w:p>
        </w:tc>
        <w:tc>
          <w:tcPr>
            <w:tcW w:w="1134" w:type="dxa"/>
          </w:tcPr>
          <w:p w14:paraId="6C852D8B"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Disagree</w:t>
            </w:r>
          </w:p>
        </w:tc>
        <w:tc>
          <w:tcPr>
            <w:tcW w:w="1134" w:type="dxa"/>
          </w:tcPr>
          <w:p w14:paraId="4C310C6E"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Neither agree nor disagree</w:t>
            </w:r>
          </w:p>
        </w:tc>
        <w:tc>
          <w:tcPr>
            <w:tcW w:w="850" w:type="dxa"/>
          </w:tcPr>
          <w:p w14:paraId="10B6B733"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Agree</w:t>
            </w:r>
          </w:p>
        </w:tc>
        <w:tc>
          <w:tcPr>
            <w:tcW w:w="993" w:type="dxa"/>
          </w:tcPr>
          <w:p w14:paraId="4C9ECDD5"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Agree</w:t>
            </w:r>
          </w:p>
        </w:tc>
      </w:tr>
      <w:tr w:rsidR="00BA4A01" w:rsidRPr="00BA4A01" w14:paraId="7F73F67C" w14:textId="77777777" w:rsidTr="002946B9">
        <w:trPr>
          <w:cantSplit/>
        </w:trPr>
        <w:tc>
          <w:tcPr>
            <w:tcW w:w="5070" w:type="dxa"/>
          </w:tcPr>
          <w:p w14:paraId="7A146B33" w14:textId="77777777" w:rsidR="00BA4A01" w:rsidRPr="00BA4A01" w:rsidRDefault="00BA4A01" w:rsidP="00873980">
            <w:pPr>
              <w:pStyle w:val="ListParagraph"/>
              <w:numPr>
                <w:ilvl w:val="0"/>
                <w:numId w:val="20"/>
              </w:numPr>
              <w:rPr>
                <w:rFonts w:ascii="Gill Sans" w:eastAsia="Times New Roman" w:hAnsi="Gill Sans" w:cs="Gill Sans"/>
                <w:color w:val="000000"/>
                <w:lang w:val="en-AU" w:eastAsia="en-AU"/>
              </w:rPr>
            </w:pPr>
            <w:r w:rsidRPr="00BA4A01">
              <w:rPr>
                <w:rFonts w:ascii="Gill Sans" w:eastAsia="Times New Roman" w:hAnsi="Gill Sans" w:cs="Gill Sans"/>
                <w:color w:val="000000"/>
                <w:lang w:val="en-AU" w:eastAsia="en-AU"/>
              </w:rPr>
              <w:t xml:space="preserve">I felt uncomfortable posting. </w:t>
            </w:r>
          </w:p>
        </w:tc>
        <w:tc>
          <w:tcPr>
            <w:tcW w:w="992" w:type="dxa"/>
          </w:tcPr>
          <w:p w14:paraId="7C6184A1"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disagree</w:t>
            </w:r>
          </w:p>
        </w:tc>
        <w:tc>
          <w:tcPr>
            <w:tcW w:w="1134" w:type="dxa"/>
          </w:tcPr>
          <w:p w14:paraId="442A040E"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Disagree</w:t>
            </w:r>
          </w:p>
        </w:tc>
        <w:tc>
          <w:tcPr>
            <w:tcW w:w="1134" w:type="dxa"/>
          </w:tcPr>
          <w:p w14:paraId="1AEA78C3"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Neither agree nor disagree</w:t>
            </w:r>
          </w:p>
        </w:tc>
        <w:tc>
          <w:tcPr>
            <w:tcW w:w="850" w:type="dxa"/>
          </w:tcPr>
          <w:p w14:paraId="302784FE"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Agree</w:t>
            </w:r>
          </w:p>
        </w:tc>
        <w:tc>
          <w:tcPr>
            <w:tcW w:w="993" w:type="dxa"/>
          </w:tcPr>
          <w:p w14:paraId="7725C7EE"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Agree</w:t>
            </w:r>
          </w:p>
        </w:tc>
      </w:tr>
      <w:tr w:rsidR="00BA4A01" w:rsidRPr="00BA4A01" w14:paraId="1E7EFBB9" w14:textId="77777777" w:rsidTr="002946B9">
        <w:trPr>
          <w:cantSplit/>
        </w:trPr>
        <w:tc>
          <w:tcPr>
            <w:tcW w:w="5070" w:type="dxa"/>
          </w:tcPr>
          <w:p w14:paraId="1EC3EB29" w14:textId="77777777" w:rsidR="00BA4A01" w:rsidRPr="00BA4A01" w:rsidRDefault="00BA4A01" w:rsidP="00873980">
            <w:pPr>
              <w:pStyle w:val="ListParagraph"/>
              <w:numPr>
                <w:ilvl w:val="0"/>
                <w:numId w:val="20"/>
              </w:numPr>
              <w:rPr>
                <w:rFonts w:ascii="Gill Sans" w:eastAsia="Times New Roman" w:hAnsi="Gill Sans" w:cs="Gill Sans"/>
                <w:color w:val="000000"/>
                <w:lang w:val="en-AU" w:eastAsia="en-AU"/>
              </w:rPr>
            </w:pPr>
            <w:r w:rsidRPr="00BA4A01">
              <w:rPr>
                <w:rFonts w:ascii="Gill Sans" w:eastAsia="Times New Roman" w:hAnsi="Gill Sans" w:cs="Gill Sans"/>
                <w:color w:val="000000"/>
                <w:lang w:val="en-AU" w:eastAsia="en-AU"/>
              </w:rPr>
              <w:t>I feel too unwell to contribute.</w:t>
            </w:r>
          </w:p>
        </w:tc>
        <w:tc>
          <w:tcPr>
            <w:tcW w:w="992" w:type="dxa"/>
          </w:tcPr>
          <w:p w14:paraId="5D213DF6"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disagree</w:t>
            </w:r>
          </w:p>
        </w:tc>
        <w:tc>
          <w:tcPr>
            <w:tcW w:w="1134" w:type="dxa"/>
          </w:tcPr>
          <w:p w14:paraId="5F52FDCD"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Disagree</w:t>
            </w:r>
          </w:p>
        </w:tc>
        <w:tc>
          <w:tcPr>
            <w:tcW w:w="1134" w:type="dxa"/>
          </w:tcPr>
          <w:p w14:paraId="0DDF8FD8"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Neither agree nor disagree</w:t>
            </w:r>
          </w:p>
        </w:tc>
        <w:tc>
          <w:tcPr>
            <w:tcW w:w="850" w:type="dxa"/>
          </w:tcPr>
          <w:p w14:paraId="549E1A4C"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Agree</w:t>
            </w:r>
          </w:p>
        </w:tc>
        <w:tc>
          <w:tcPr>
            <w:tcW w:w="993" w:type="dxa"/>
          </w:tcPr>
          <w:p w14:paraId="5063C4BA"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Agree</w:t>
            </w:r>
          </w:p>
        </w:tc>
      </w:tr>
      <w:tr w:rsidR="00BA4A01" w:rsidRPr="00BA4A01" w14:paraId="0F1B628A" w14:textId="77777777" w:rsidTr="002946B9">
        <w:trPr>
          <w:cantSplit/>
        </w:trPr>
        <w:tc>
          <w:tcPr>
            <w:tcW w:w="5070" w:type="dxa"/>
          </w:tcPr>
          <w:p w14:paraId="088BAE1E" w14:textId="77777777" w:rsidR="00BA4A01" w:rsidRPr="00BA4A01" w:rsidRDefault="00BA4A01" w:rsidP="00873980">
            <w:pPr>
              <w:pStyle w:val="ListParagraph"/>
              <w:numPr>
                <w:ilvl w:val="0"/>
                <w:numId w:val="20"/>
              </w:numPr>
              <w:rPr>
                <w:rFonts w:ascii="Gill Sans" w:eastAsia="Times New Roman" w:hAnsi="Gill Sans" w:cs="Gill Sans"/>
                <w:color w:val="000000"/>
                <w:lang w:val="en-AU" w:eastAsia="en-AU"/>
              </w:rPr>
            </w:pPr>
            <w:r w:rsidRPr="00BA4A01">
              <w:rPr>
                <w:rFonts w:ascii="Gill Sans" w:eastAsia="Times New Roman" w:hAnsi="Gill Sans" w:cs="Gill Sans"/>
                <w:color w:val="000000"/>
                <w:lang w:val="en-AU" w:eastAsia="en-AU"/>
              </w:rPr>
              <w:t>I often find I am too busy to post to the online community.</w:t>
            </w:r>
          </w:p>
        </w:tc>
        <w:tc>
          <w:tcPr>
            <w:tcW w:w="992" w:type="dxa"/>
          </w:tcPr>
          <w:p w14:paraId="71A37A6E"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disagree</w:t>
            </w:r>
          </w:p>
        </w:tc>
        <w:tc>
          <w:tcPr>
            <w:tcW w:w="1134" w:type="dxa"/>
          </w:tcPr>
          <w:p w14:paraId="279CBD62"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Disagree</w:t>
            </w:r>
          </w:p>
        </w:tc>
        <w:tc>
          <w:tcPr>
            <w:tcW w:w="1134" w:type="dxa"/>
          </w:tcPr>
          <w:p w14:paraId="431A0FF9"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Neither agree nor disagree</w:t>
            </w:r>
          </w:p>
        </w:tc>
        <w:tc>
          <w:tcPr>
            <w:tcW w:w="850" w:type="dxa"/>
          </w:tcPr>
          <w:p w14:paraId="59E3A636"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Agree</w:t>
            </w:r>
          </w:p>
        </w:tc>
        <w:tc>
          <w:tcPr>
            <w:tcW w:w="993" w:type="dxa"/>
          </w:tcPr>
          <w:p w14:paraId="0D6C4EE5"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Agree</w:t>
            </w:r>
          </w:p>
        </w:tc>
      </w:tr>
      <w:tr w:rsidR="00BA4A01" w:rsidRPr="00BA4A01" w14:paraId="0A174F5D" w14:textId="77777777" w:rsidTr="002946B9">
        <w:trPr>
          <w:cantSplit/>
        </w:trPr>
        <w:tc>
          <w:tcPr>
            <w:tcW w:w="5070" w:type="dxa"/>
          </w:tcPr>
          <w:p w14:paraId="289FF637" w14:textId="77777777" w:rsidR="00BA4A01" w:rsidRPr="00BA4A01" w:rsidRDefault="00BA4A01" w:rsidP="00873980">
            <w:pPr>
              <w:pStyle w:val="ListParagraph"/>
              <w:numPr>
                <w:ilvl w:val="0"/>
                <w:numId w:val="20"/>
              </w:numPr>
              <w:rPr>
                <w:rFonts w:ascii="Gill Sans" w:eastAsia="Times New Roman" w:hAnsi="Gill Sans" w:cs="Gill Sans"/>
                <w:color w:val="000000"/>
                <w:lang w:val="en-AU" w:eastAsia="en-AU"/>
              </w:rPr>
            </w:pPr>
            <w:r w:rsidRPr="00BA4A01">
              <w:rPr>
                <w:rFonts w:ascii="Gill Sans" w:eastAsia="Times New Roman" w:hAnsi="Gill Sans" w:cs="Gill Sans"/>
                <w:color w:val="000000"/>
                <w:lang w:val="en-AU" w:eastAsia="en-AU"/>
              </w:rPr>
              <w:t xml:space="preserve">The online community is not as active as I would like. </w:t>
            </w:r>
          </w:p>
        </w:tc>
        <w:tc>
          <w:tcPr>
            <w:tcW w:w="992" w:type="dxa"/>
          </w:tcPr>
          <w:p w14:paraId="1BB56AA8"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disagree</w:t>
            </w:r>
          </w:p>
        </w:tc>
        <w:tc>
          <w:tcPr>
            <w:tcW w:w="1134" w:type="dxa"/>
          </w:tcPr>
          <w:p w14:paraId="19C97E3C"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Disagree</w:t>
            </w:r>
          </w:p>
        </w:tc>
        <w:tc>
          <w:tcPr>
            <w:tcW w:w="1134" w:type="dxa"/>
          </w:tcPr>
          <w:p w14:paraId="61FC770C"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Neither agree nor disagree</w:t>
            </w:r>
          </w:p>
        </w:tc>
        <w:tc>
          <w:tcPr>
            <w:tcW w:w="850" w:type="dxa"/>
          </w:tcPr>
          <w:p w14:paraId="2D6FEA7E"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Agree</w:t>
            </w:r>
          </w:p>
        </w:tc>
        <w:tc>
          <w:tcPr>
            <w:tcW w:w="993" w:type="dxa"/>
          </w:tcPr>
          <w:p w14:paraId="3983A32A"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Agree</w:t>
            </w:r>
          </w:p>
        </w:tc>
      </w:tr>
      <w:tr w:rsidR="00BA4A01" w:rsidRPr="00BA4A01" w14:paraId="1EF63DF0" w14:textId="77777777" w:rsidTr="002946B9">
        <w:trPr>
          <w:cantSplit/>
        </w:trPr>
        <w:tc>
          <w:tcPr>
            <w:tcW w:w="5070" w:type="dxa"/>
          </w:tcPr>
          <w:p w14:paraId="3B4C52BD" w14:textId="77777777" w:rsidR="00BA4A01" w:rsidRPr="00BA4A01" w:rsidRDefault="00BA4A01" w:rsidP="006520DB">
            <w:pPr>
              <w:pStyle w:val="ListParagraph"/>
              <w:numPr>
                <w:ilvl w:val="0"/>
                <w:numId w:val="20"/>
              </w:numPr>
              <w:rPr>
                <w:rFonts w:ascii="Gill Sans" w:eastAsia="Times New Roman" w:hAnsi="Gill Sans" w:cs="Gill Sans"/>
                <w:color w:val="000000"/>
                <w:lang w:val="en-AU" w:eastAsia="en-AU"/>
              </w:rPr>
            </w:pPr>
            <w:r w:rsidRPr="00BA4A01">
              <w:rPr>
                <w:rFonts w:ascii="Gill Sans" w:eastAsia="Times New Roman" w:hAnsi="Gill Sans" w:cs="Gill Sans"/>
                <w:color w:val="000000"/>
                <w:lang w:val="en-AU" w:eastAsia="en-AU"/>
              </w:rPr>
              <w:t xml:space="preserve">I am comfortable posting to this community even if I don’t know the other members very well. </w:t>
            </w:r>
          </w:p>
        </w:tc>
        <w:tc>
          <w:tcPr>
            <w:tcW w:w="992" w:type="dxa"/>
          </w:tcPr>
          <w:p w14:paraId="7A0F0016"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disagree</w:t>
            </w:r>
          </w:p>
        </w:tc>
        <w:tc>
          <w:tcPr>
            <w:tcW w:w="1134" w:type="dxa"/>
          </w:tcPr>
          <w:p w14:paraId="2C834D9F"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Disagree</w:t>
            </w:r>
          </w:p>
        </w:tc>
        <w:tc>
          <w:tcPr>
            <w:tcW w:w="1134" w:type="dxa"/>
          </w:tcPr>
          <w:p w14:paraId="44458987"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Neither agree nor disagree</w:t>
            </w:r>
          </w:p>
        </w:tc>
        <w:tc>
          <w:tcPr>
            <w:tcW w:w="850" w:type="dxa"/>
          </w:tcPr>
          <w:p w14:paraId="3AB9E5CC"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Agree</w:t>
            </w:r>
          </w:p>
        </w:tc>
        <w:tc>
          <w:tcPr>
            <w:tcW w:w="993" w:type="dxa"/>
          </w:tcPr>
          <w:p w14:paraId="08B19037"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Agree</w:t>
            </w:r>
          </w:p>
        </w:tc>
      </w:tr>
      <w:tr w:rsidR="00BA4A01" w:rsidRPr="00BA4A01" w14:paraId="11F5E79F" w14:textId="77777777" w:rsidTr="002946B9">
        <w:trPr>
          <w:cantSplit/>
        </w:trPr>
        <w:tc>
          <w:tcPr>
            <w:tcW w:w="5070" w:type="dxa"/>
          </w:tcPr>
          <w:p w14:paraId="67B2DD41" w14:textId="77777777" w:rsidR="00BA4A01" w:rsidRPr="00BA4A01" w:rsidRDefault="00BA4A01" w:rsidP="00873980">
            <w:pPr>
              <w:pStyle w:val="ListParagraph"/>
              <w:numPr>
                <w:ilvl w:val="0"/>
                <w:numId w:val="20"/>
              </w:numPr>
              <w:rPr>
                <w:rFonts w:ascii="Gill Sans" w:eastAsia="Times New Roman" w:hAnsi="Gill Sans" w:cs="Gill Sans"/>
                <w:color w:val="000000"/>
                <w:lang w:val="en-AU" w:eastAsia="en-AU"/>
              </w:rPr>
            </w:pPr>
            <w:r w:rsidRPr="00BA4A01">
              <w:rPr>
                <w:rFonts w:ascii="Gill Sans" w:eastAsia="Times New Roman" w:hAnsi="Gill Sans" w:cs="Gill Sans"/>
                <w:color w:val="000000"/>
                <w:lang w:val="en-AU" w:eastAsia="en-AU"/>
              </w:rPr>
              <w:t>I don’t feel that it is possible to get the emotional support I need online.</w:t>
            </w:r>
          </w:p>
        </w:tc>
        <w:tc>
          <w:tcPr>
            <w:tcW w:w="992" w:type="dxa"/>
          </w:tcPr>
          <w:p w14:paraId="53DEE1E0"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disagree</w:t>
            </w:r>
          </w:p>
        </w:tc>
        <w:tc>
          <w:tcPr>
            <w:tcW w:w="1134" w:type="dxa"/>
          </w:tcPr>
          <w:p w14:paraId="288C315B"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Disagree</w:t>
            </w:r>
          </w:p>
        </w:tc>
        <w:tc>
          <w:tcPr>
            <w:tcW w:w="1134" w:type="dxa"/>
          </w:tcPr>
          <w:p w14:paraId="254E47E0"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Neither agree nor disagree</w:t>
            </w:r>
          </w:p>
        </w:tc>
        <w:tc>
          <w:tcPr>
            <w:tcW w:w="850" w:type="dxa"/>
          </w:tcPr>
          <w:p w14:paraId="472831B8"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Agree</w:t>
            </w:r>
          </w:p>
        </w:tc>
        <w:tc>
          <w:tcPr>
            <w:tcW w:w="993" w:type="dxa"/>
          </w:tcPr>
          <w:p w14:paraId="6C083569"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Agree</w:t>
            </w:r>
          </w:p>
        </w:tc>
      </w:tr>
      <w:tr w:rsidR="00BA4A01" w:rsidRPr="00BA4A01" w14:paraId="1D22291C" w14:textId="77777777" w:rsidTr="002946B9">
        <w:trPr>
          <w:cantSplit/>
        </w:trPr>
        <w:tc>
          <w:tcPr>
            <w:tcW w:w="5070" w:type="dxa"/>
          </w:tcPr>
          <w:p w14:paraId="21C37696" w14:textId="77777777" w:rsidR="00BA4A01" w:rsidRPr="00BA4A01" w:rsidRDefault="00BA4A01" w:rsidP="00873980">
            <w:pPr>
              <w:pStyle w:val="ListParagraph"/>
              <w:numPr>
                <w:ilvl w:val="0"/>
                <w:numId w:val="20"/>
              </w:numPr>
              <w:rPr>
                <w:rFonts w:ascii="Gill Sans" w:eastAsia="Times New Roman" w:hAnsi="Gill Sans" w:cs="Gill Sans"/>
                <w:color w:val="000000"/>
                <w:lang w:val="en-AU" w:eastAsia="en-AU"/>
              </w:rPr>
            </w:pPr>
            <w:r w:rsidRPr="00BA4A01">
              <w:rPr>
                <w:rFonts w:ascii="Gill Sans" w:eastAsia="Times New Roman" w:hAnsi="Gill Sans" w:cs="Gill Sans"/>
                <w:color w:val="000000"/>
                <w:lang w:val="en-AU" w:eastAsia="en-AU"/>
              </w:rPr>
              <w:t xml:space="preserve">I’ve visited online communities in the past and I’ve witnessed others receiving abuse in response to their post. </w:t>
            </w:r>
          </w:p>
        </w:tc>
        <w:tc>
          <w:tcPr>
            <w:tcW w:w="992" w:type="dxa"/>
          </w:tcPr>
          <w:p w14:paraId="62A91854"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disagree</w:t>
            </w:r>
          </w:p>
        </w:tc>
        <w:tc>
          <w:tcPr>
            <w:tcW w:w="1134" w:type="dxa"/>
          </w:tcPr>
          <w:p w14:paraId="0C17456E"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Disagree</w:t>
            </w:r>
          </w:p>
        </w:tc>
        <w:tc>
          <w:tcPr>
            <w:tcW w:w="1134" w:type="dxa"/>
          </w:tcPr>
          <w:p w14:paraId="73CF4A8D"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Neither agree nor disagree</w:t>
            </w:r>
          </w:p>
        </w:tc>
        <w:tc>
          <w:tcPr>
            <w:tcW w:w="850" w:type="dxa"/>
          </w:tcPr>
          <w:p w14:paraId="726BE8E6"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Agree</w:t>
            </w:r>
          </w:p>
        </w:tc>
        <w:tc>
          <w:tcPr>
            <w:tcW w:w="993" w:type="dxa"/>
          </w:tcPr>
          <w:p w14:paraId="30D2AC21"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Agree</w:t>
            </w:r>
          </w:p>
        </w:tc>
      </w:tr>
      <w:tr w:rsidR="00BA4A01" w:rsidRPr="00BA4A01" w14:paraId="78CF8B52" w14:textId="77777777" w:rsidTr="002946B9">
        <w:trPr>
          <w:cantSplit/>
        </w:trPr>
        <w:tc>
          <w:tcPr>
            <w:tcW w:w="5070" w:type="dxa"/>
          </w:tcPr>
          <w:p w14:paraId="428FD6B6" w14:textId="77777777" w:rsidR="00BA4A01" w:rsidRPr="00BA4A01" w:rsidRDefault="00BA4A01" w:rsidP="00873980">
            <w:pPr>
              <w:pStyle w:val="ListParagraph"/>
              <w:numPr>
                <w:ilvl w:val="0"/>
                <w:numId w:val="20"/>
              </w:numPr>
              <w:rPr>
                <w:rFonts w:ascii="Gill Sans" w:eastAsia="Times New Roman" w:hAnsi="Gill Sans" w:cs="Gill Sans"/>
                <w:color w:val="000000"/>
                <w:lang w:val="en-AU" w:eastAsia="en-AU"/>
              </w:rPr>
            </w:pPr>
            <w:r w:rsidRPr="00BA4A01">
              <w:rPr>
                <w:rFonts w:ascii="Gill Sans" w:eastAsia="Times New Roman" w:hAnsi="Gill Sans" w:cs="Gill Sans"/>
                <w:color w:val="000000"/>
                <w:lang w:val="en-AU" w:eastAsia="en-AU"/>
              </w:rPr>
              <w:lastRenderedPageBreak/>
              <w:t xml:space="preserve">If my health </w:t>
            </w:r>
            <w:proofErr w:type="gramStart"/>
            <w:r w:rsidRPr="00BA4A01">
              <w:rPr>
                <w:rFonts w:ascii="Gill Sans" w:eastAsia="Times New Roman" w:hAnsi="Gill Sans" w:cs="Gill Sans"/>
                <w:color w:val="000000"/>
                <w:lang w:val="en-AU" w:eastAsia="en-AU"/>
              </w:rPr>
              <w:t>wasn’t</w:t>
            </w:r>
            <w:proofErr w:type="gramEnd"/>
            <w:r w:rsidRPr="00BA4A01">
              <w:rPr>
                <w:rFonts w:ascii="Gill Sans" w:eastAsia="Times New Roman" w:hAnsi="Gill Sans" w:cs="Gill Sans"/>
                <w:color w:val="000000"/>
                <w:lang w:val="en-AU" w:eastAsia="en-AU"/>
              </w:rPr>
              <w:t xml:space="preserve"> such a problem, I would spend more time in this community. </w:t>
            </w:r>
          </w:p>
        </w:tc>
        <w:tc>
          <w:tcPr>
            <w:tcW w:w="992" w:type="dxa"/>
          </w:tcPr>
          <w:p w14:paraId="232CDF28"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disagree</w:t>
            </w:r>
          </w:p>
        </w:tc>
        <w:tc>
          <w:tcPr>
            <w:tcW w:w="1134" w:type="dxa"/>
          </w:tcPr>
          <w:p w14:paraId="0B79CF9C"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Disagree</w:t>
            </w:r>
          </w:p>
        </w:tc>
        <w:tc>
          <w:tcPr>
            <w:tcW w:w="1134" w:type="dxa"/>
          </w:tcPr>
          <w:p w14:paraId="5B1E517D"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Neither agree nor disagree</w:t>
            </w:r>
          </w:p>
        </w:tc>
        <w:tc>
          <w:tcPr>
            <w:tcW w:w="850" w:type="dxa"/>
          </w:tcPr>
          <w:p w14:paraId="3528FCA1"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Agree</w:t>
            </w:r>
          </w:p>
        </w:tc>
        <w:tc>
          <w:tcPr>
            <w:tcW w:w="993" w:type="dxa"/>
          </w:tcPr>
          <w:p w14:paraId="00708CA0"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Agree</w:t>
            </w:r>
          </w:p>
        </w:tc>
      </w:tr>
      <w:tr w:rsidR="00BA4A01" w:rsidRPr="00BA4A01" w14:paraId="6058A92C" w14:textId="77777777" w:rsidTr="002946B9">
        <w:trPr>
          <w:cantSplit/>
        </w:trPr>
        <w:tc>
          <w:tcPr>
            <w:tcW w:w="5070" w:type="dxa"/>
          </w:tcPr>
          <w:p w14:paraId="4D20C7A5" w14:textId="77777777" w:rsidR="00BA4A01" w:rsidRPr="00BA4A01" w:rsidRDefault="00BA4A01" w:rsidP="00873980">
            <w:pPr>
              <w:pStyle w:val="ListParagraph"/>
              <w:numPr>
                <w:ilvl w:val="0"/>
                <w:numId w:val="20"/>
              </w:numPr>
              <w:rPr>
                <w:rFonts w:ascii="Gill Sans" w:eastAsia="Times New Roman" w:hAnsi="Gill Sans" w:cs="Gill Sans"/>
                <w:color w:val="000000"/>
                <w:lang w:val="en-AU" w:eastAsia="en-AU"/>
              </w:rPr>
            </w:pPr>
            <w:r w:rsidRPr="00BA4A01">
              <w:rPr>
                <w:rFonts w:ascii="Gill Sans" w:eastAsia="Times New Roman" w:hAnsi="Gill Sans" w:cs="Gill Sans"/>
                <w:color w:val="000000"/>
                <w:lang w:val="en-AU" w:eastAsia="en-AU"/>
              </w:rPr>
              <w:t>I have concerns about privacy.</w:t>
            </w:r>
          </w:p>
        </w:tc>
        <w:tc>
          <w:tcPr>
            <w:tcW w:w="992" w:type="dxa"/>
          </w:tcPr>
          <w:p w14:paraId="7D97D7E2"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disagree</w:t>
            </w:r>
          </w:p>
        </w:tc>
        <w:tc>
          <w:tcPr>
            <w:tcW w:w="1134" w:type="dxa"/>
          </w:tcPr>
          <w:p w14:paraId="4541FC3A"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Disagree</w:t>
            </w:r>
          </w:p>
        </w:tc>
        <w:tc>
          <w:tcPr>
            <w:tcW w:w="1134" w:type="dxa"/>
          </w:tcPr>
          <w:p w14:paraId="0F76121E"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Neither agree nor disagree</w:t>
            </w:r>
          </w:p>
        </w:tc>
        <w:tc>
          <w:tcPr>
            <w:tcW w:w="850" w:type="dxa"/>
          </w:tcPr>
          <w:p w14:paraId="3FA1C298"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Agree</w:t>
            </w:r>
          </w:p>
        </w:tc>
        <w:tc>
          <w:tcPr>
            <w:tcW w:w="993" w:type="dxa"/>
          </w:tcPr>
          <w:p w14:paraId="3BB315D0"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Agree</w:t>
            </w:r>
          </w:p>
        </w:tc>
      </w:tr>
      <w:tr w:rsidR="00BA4A01" w:rsidRPr="00BA4A01" w14:paraId="28539B03" w14:textId="77777777" w:rsidTr="002946B9">
        <w:trPr>
          <w:cantSplit/>
        </w:trPr>
        <w:tc>
          <w:tcPr>
            <w:tcW w:w="5070" w:type="dxa"/>
          </w:tcPr>
          <w:p w14:paraId="445EEA4E" w14:textId="77777777" w:rsidR="00BA4A01" w:rsidRPr="00BA4A01" w:rsidRDefault="00BA4A01" w:rsidP="00873980">
            <w:pPr>
              <w:pStyle w:val="ListParagraph"/>
              <w:numPr>
                <w:ilvl w:val="0"/>
                <w:numId w:val="20"/>
              </w:numPr>
              <w:rPr>
                <w:rFonts w:ascii="Gill Sans" w:eastAsia="Times New Roman" w:hAnsi="Gill Sans" w:cs="Gill Sans"/>
                <w:color w:val="000000"/>
                <w:lang w:val="en-AU" w:eastAsia="en-AU"/>
              </w:rPr>
            </w:pPr>
            <w:r w:rsidRPr="00BA4A01">
              <w:rPr>
                <w:rFonts w:ascii="Gill Sans" w:eastAsia="Times New Roman" w:hAnsi="Gill Sans" w:cs="Gill Sans"/>
                <w:color w:val="000000"/>
                <w:lang w:val="en-AU" w:eastAsia="en-AU"/>
              </w:rPr>
              <w:t xml:space="preserve">I only post when I feel that I have something worthwhile to contribute. </w:t>
            </w:r>
          </w:p>
        </w:tc>
        <w:tc>
          <w:tcPr>
            <w:tcW w:w="992" w:type="dxa"/>
          </w:tcPr>
          <w:p w14:paraId="084F8CB4"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disagree</w:t>
            </w:r>
          </w:p>
        </w:tc>
        <w:tc>
          <w:tcPr>
            <w:tcW w:w="1134" w:type="dxa"/>
          </w:tcPr>
          <w:p w14:paraId="6ED58B1D"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Disagree</w:t>
            </w:r>
          </w:p>
        </w:tc>
        <w:tc>
          <w:tcPr>
            <w:tcW w:w="1134" w:type="dxa"/>
          </w:tcPr>
          <w:p w14:paraId="1146BA72"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Neither agree nor disagree</w:t>
            </w:r>
          </w:p>
        </w:tc>
        <w:tc>
          <w:tcPr>
            <w:tcW w:w="850" w:type="dxa"/>
          </w:tcPr>
          <w:p w14:paraId="616B51E6"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Agree</w:t>
            </w:r>
          </w:p>
        </w:tc>
        <w:tc>
          <w:tcPr>
            <w:tcW w:w="993" w:type="dxa"/>
          </w:tcPr>
          <w:p w14:paraId="6D31BE04"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Agree</w:t>
            </w:r>
          </w:p>
        </w:tc>
      </w:tr>
      <w:tr w:rsidR="00BA4A01" w:rsidRPr="00BA4A01" w14:paraId="03A64D51" w14:textId="77777777" w:rsidTr="002946B9">
        <w:trPr>
          <w:cantSplit/>
        </w:trPr>
        <w:tc>
          <w:tcPr>
            <w:tcW w:w="5070" w:type="dxa"/>
          </w:tcPr>
          <w:p w14:paraId="2A6E89CC" w14:textId="77777777" w:rsidR="00BA4A01" w:rsidRPr="00BA4A01" w:rsidRDefault="00BA4A01" w:rsidP="00873980">
            <w:pPr>
              <w:pStyle w:val="ListParagraph"/>
              <w:numPr>
                <w:ilvl w:val="0"/>
                <w:numId w:val="20"/>
              </w:numPr>
              <w:rPr>
                <w:rFonts w:ascii="Gill Sans" w:eastAsia="Times New Roman" w:hAnsi="Gill Sans" w:cs="Gill Sans"/>
                <w:color w:val="000000"/>
                <w:lang w:val="en-AU" w:eastAsia="en-AU"/>
              </w:rPr>
            </w:pPr>
            <w:r w:rsidRPr="00BA4A01">
              <w:rPr>
                <w:rFonts w:ascii="Gill Sans" w:eastAsia="Times New Roman" w:hAnsi="Gill Sans" w:cs="Gill Sans"/>
                <w:color w:val="000000"/>
                <w:lang w:val="en-AU" w:eastAsia="en-AU"/>
              </w:rPr>
              <w:t xml:space="preserve">I/Others have posted to online communities in the past but the responses to my/others post/s were upsetting. </w:t>
            </w:r>
          </w:p>
        </w:tc>
        <w:tc>
          <w:tcPr>
            <w:tcW w:w="992" w:type="dxa"/>
          </w:tcPr>
          <w:p w14:paraId="6DA92A6D"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disagree</w:t>
            </w:r>
          </w:p>
        </w:tc>
        <w:tc>
          <w:tcPr>
            <w:tcW w:w="1134" w:type="dxa"/>
          </w:tcPr>
          <w:p w14:paraId="0DCD9734"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Disagree</w:t>
            </w:r>
          </w:p>
        </w:tc>
        <w:tc>
          <w:tcPr>
            <w:tcW w:w="1134" w:type="dxa"/>
          </w:tcPr>
          <w:p w14:paraId="232E6642"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Neither agree nor disagree</w:t>
            </w:r>
          </w:p>
        </w:tc>
        <w:tc>
          <w:tcPr>
            <w:tcW w:w="850" w:type="dxa"/>
          </w:tcPr>
          <w:p w14:paraId="4615A694"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Agree</w:t>
            </w:r>
          </w:p>
        </w:tc>
        <w:tc>
          <w:tcPr>
            <w:tcW w:w="993" w:type="dxa"/>
          </w:tcPr>
          <w:p w14:paraId="47A442DF"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Agree</w:t>
            </w:r>
          </w:p>
        </w:tc>
      </w:tr>
      <w:tr w:rsidR="00BA4A01" w:rsidRPr="00BA4A01" w14:paraId="61C9F999" w14:textId="77777777" w:rsidTr="002946B9">
        <w:trPr>
          <w:cantSplit/>
        </w:trPr>
        <w:tc>
          <w:tcPr>
            <w:tcW w:w="5070" w:type="dxa"/>
          </w:tcPr>
          <w:p w14:paraId="1DF0C9E9" w14:textId="77777777" w:rsidR="00BA4A01" w:rsidRPr="00BA4A01" w:rsidRDefault="00BA4A01" w:rsidP="00873980">
            <w:pPr>
              <w:pStyle w:val="ListParagraph"/>
              <w:numPr>
                <w:ilvl w:val="0"/>
                <w:numId w:val="20"/>
              </w:numPr>
              <w:rPr>
                <w:rFonts w:ascii="Gill Sans" w:eastAsia="Times New Roman" w:hAnsi="Gill Sans" w:cs="Gill Sans"/>
                <w:color w:val="000000"/>
                <w:lang w:val="en-AU" w:eastAsia="en-AU"/>
              </w:rPr>
            </w:pPr>
            <w:r w:rsidRPr="00BA4A01">
              <w:rPr>
                <w:rFonts w:ascii="Gill Sans" w:eastAsia="Times New Roman" w:hAnsi="Gill Sans" w:cs="Gill Sans"/>
                <w:color w:val="000000"/>
                <w:lang w:val="en-AU" w:eastAsia="en-AU"/>
              </w:rPr>
              <w:t xml:space="preserve">This online community does not make me feel welcome. </w:t>
            </w:r>
          </w:p>
        </w:tc>
        <w:tc>
          <w:tcPr>
            <w:tcW w:w="992" w:type="dxa"/>
          </w:tcPr>
          <w:p w14:paraId="397EACF0"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disagree</w:t>
            </w:r>
          </w:p>
        </w:tc>
        <w:tc>
          <w:tcPr>
            <w:tcW w:w="1134" w:type="dxa"/>
          </w:tcPr>
          <w:p w14:paraId="4BBD3CFE"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Disagree</w:t>
            </w:r>
          </w:p>
        </w:tc>
        <w:tc>
          <w:tcPr>
            <w:tcW w:w="1134" w:type="dxa"/>
          </w:tcPr>
          <w:p w14:paraId="35D9B2E4"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Neither agree nor disagree</w:t>
            </w:r>
          </w:p>
        </w:tc>
        <w:tc>
          <w:tcPr>
            <w:tcW w:w="850" w:type="dxa"/>
          </w:tcPr>
          <w:p w14:paraId="7BB0ADC4"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Agree</w:t>
            </w:r>
          </w:p>
        </w:tc>
        <w:tc>
          <w:tcPr>
            <w:tcW w:w="993" w:type="dxa"/>
          </w:tcPr>
          <w:p w14:paraId="44072958"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Agree</w:t>
            </w:r>
          </w:p>
        </w:tc>
      </w:tr>
      <w:tr w:rsidR="00BA4A01" w:rsidRPr="00BA4A01" w14:paraId="7783EA4F" w14:textId="77777777" w:rsidTr="002946B9">
        <w:trPr>
          <w:cantSplit/>
        </w:trPr>
        <w:tc>
          <w:tcPr>
            <w:tcW w:w="5070" w:type="dxa"/>
          </w:tcPr>
          <w:p w14:paraId="1C793A40" w14:textId="77777777" w:rsidR="00BA4A01" w:rsidRPr="00BA4A01" w:rsidRDefault="00BA4A01" w:rsidP="00873980">
            <w:pPr>
              <w:pStyle w:val="ListParagraph"/>
              <w:numPr>
                <w:ilvl w:val="0"/>
                <w:numId w:val="20"/>
              </w:numPr>
              <w:rPr>
                <w:rFonts w:ascii="Gill Sans" w:eastAsia="Times New Roman" w:hAnsi="Gill Sans" w:cs="Gill Sans"/>
                <w:color w:val="000000"/>
                <w:lang w:val="en-AU" w:eastAsia="en-AU"/>
              </w:rPr>
            </w:pPr>
            <w:r w:rsidRPr="00BA4A01">
              <w:rPr>
                <w:rFonts w:ascii="Gill Sans" w:eastAsia="Times New Roman" w:hAnsi="Gill Sans" w:cs="Gill Sans"/>
                <w:color w:val="000000"/>
                <w:lang w:val="en-AU" w:eastAsia="en-AU"/>
              </w:rPr>
              <w:t>I/Others have posted to online communities in the past but the responses to my/others’ post/s were unpleasant.</w:t>
            </w:r>
          </w:p>
        </w:tc>
        <w:tc>
          <w:tcPr>
            <w:tcW w:w="992" w:type="dxa"/>
          </w:tcPr>
          <w:p w14:paraId="71BC70A7"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disagree</w:t>
            </w:r>
          </w:p>
        </w:tc>
        <w:tc>
          <w:tcPr>
            <w:tcW w:w="1134" w:type="dxa"/>
          </w:tcPr>
          <w:p w14:paraId="653ABAD7"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Disagree</w:t>
            </w:r>
          </w:p>
        </w:tc>
        <w:tc>
          <w:tcPr>
            <w:tcW w:w="1134" w:type="dxa"/>
          </w:tcPr>
          <w:p w14:paraId="191EB3D5"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Neither agree nor disagree</w:t>
            </w:r>
          </w:p>
        </w:tc>
        <w:tc>
          <w:tcPr>
            <w:tcW w:w="850" w:type="dxa"/>
          </w:tcPr>
          <w:p w14:paraId="49E5B12B"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Agree</w:t>
            </w:r>
          </w:p>
        </w:tc>
        <w:tc>
          <w:tcPr>
            <w:tcW w:w="993" w:type="dxa"/>
          </w:tcPr>
          <w:p w14:paraId="0BCAA0B5"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Agree</w:t>
            </w:r>
          </w:p>
        </w:tc>
      </w:tr>
      <w:tr w:rsidR="00BA4A01" w:rsidRPr="00BA4A01" w14:paraId="494E4199" w14:textId="77777777" w:rsidTr="002946B9">
        <w:trPr>
          <w:cantSplit/>
        </w:trPr>
        <w:tc>
          <w:tcPr>
            <w:tcW w:w="5070" w:type="dxa"/>
          </w:tcPr>
          <w:p w14:paraId="1AC0DF7F" w14:textId="77777777" w:rsidR="00BA4A01" w:rsidRPr="00BA4A01" w:rsidRDefault="00BA4A01" w:rsidP="00873980">
            <w:pPr>
              <w:pStyle w:val="ListParagraph"/>
              <w:numPr>
                <w:ilvl w:val="0"/>
                <w:numId w:val="20"/>
              </w:numPr>
              <w:rPr>
                <w:rFonts w:ascii="Gill Sans" w:eastAsia="Times New Roman" w:hAnsi="Gill Sans" w:cs="Gill Sans"/>
                <w:color w:val="000000"/>
                <w:lang w:val="en-AU" w:eastAsia="en-AU"/>
              </w:rPr>
            </w:pPr>
            <w:r w:rsidRPr="00BA4A01">
              <w:rPr>
                <w:rFonts w:ascii="Gill Sans" w:eastAsia="Times New Roman" w:hAnsi="Gill Sans" w:cs="Gill Sans"/>
                <w:color w:val="000000"/>
                <w:lang w:val="en-AU" w:eastAsia="en-AU"/>
              </w:rPr>
              <w:t>I don’t want to share my problems with the rest of the world.</w:t>
            </w:r>
          </w:p>
        </w:tc>
        <w:tc>
          <w:tcPr>
            <w:tcW w:w="992" w:type="dxa"/>
          </w:tcPr>
          <w:p w14:paraId="744ADC48"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disagree</w:t>
            </w:r>
          </w:p>
        </w:tc>
        <w:tc>
          <w:tcPr>
            <w:tcW w:w="1134" w:type="dxa"/>
          </w:tcPr>
          <w:p w14:paraId="76F1AB7E"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Disagree</w:t>
            </w:r>
          </w:p>
        </w:tc>
        <w:tc>
          <w:tcPr>
            <w:tcW w:w="1134" w:type="dxa"/>
          </w:tcPr>
          <w:p w14:paraId="304CEBFF"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Neither agree nor disagree</w:t>
            </w:r>
          </w:p>
        </w:tc>
        <w:tc>
          <w:tcPr>
            <w:tcW w:w="850" w:type="dxa"/>
          </w:tcPr>
          <w:p w14:paraId="12066CC8"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Agree</w:t>
            </w:r>
          </w:p>
        </w:tc>
        <w:tc>
          <w:tcPr>
            <w:tcW w:w="993" w:type="dxa"/>
          </w:tcPr>
          <w:p w14:paraId="1B87F1A7"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Agree</w:t>
            </w:r>
          </w:p>
        </w:tc>
      </w:tr>
      <w:tr w:rsidR="00BA4A01" w:rsidRPr="00BA4A01" w14:paraId="52487221" w14:textId="77777777" w:rsidTr="002946B9">
        <w:trPr>
          <w:cantSplit/>
        </w:trPr>
        <w:tc>
          <w:tcPr>
            <w:tcW w:w="5070" w:type="dxa"/>
          </w:tcPr>
          <w:p w14:paraId="5A3771AF" w14:textId="77777777" w:rsidR="00BA4A01" w:rsidRPr="00BA4A01" w:rsidRDefault="00BA4A01" w:rsidP="00E017E8">
            <w:pPr>
              <w:pStyle w:val="ListParagraph"/>
              <w:numPr>
                <w:ilvl w:val="0"/>
                <w:numId w:val="20"/>
              </w:numPr>
              <w:rPr>
                <w:rFonts w:ascii="Gill Sans" w:eastAsia="Times New Roman" w:hAnsi="Gill Sans" w:cs="Gill Sans"/>
                <w:color w:val="000000"/>
                <w:lang w:val="en-AU" w:eastAsia="en-AU"/>
              </w:rPr>
            </w:pPr>
            <w:r w:rsidRPr="00BA4A01">
              <w:rPr>
                <w:rFonts w:ascii="Gill Sans" w:eastAsia="Times New Roman" w:hAnsi="Gill Sans" w:cs="Gill Sans"/>
                <w:color w:val="000000"/>
                <w:lang w:val="en-AU" w:eastAsia="en-AU"/>
              </w:rPr>
              <w:t xml:space="preserve">I am not worried about people reading about my personal problems. </w:t>
            </w:r>
          </w:p>
        </w:tc>
        <w:tc>
          <w:tcPr>
            <w:tcW w:w="992" w:type="dxa"/>
          </w:tcPr>
          <w:p w14:paraId="1C111E05"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disagree</w:t>
            </w:r>
          </w:p>
        </w:tc>
        <w:tc>
          <w:tcPr>
            <w:tcW w:w="1134" w:type="dxa"/>
          </w:tcPr>
          <w:p w14:paraId="57B95851"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Disagree</w:t>
            </w:r>
          </w:p>
        </w:tc>
        <w:tc>
          <w:tcPr>
            <w:tcW w:w="1134" w:type="dxa"/>
          </w:tcPr>
          <w:p w14:paraId="7C7E0599"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Neither agree nor disagree</w:t>
            </w:r>
          </w:p>
        </w:tc>
        <w:tc>
          <w:tcPr>
            <w:tcW w:w="850" w:type="dxa"/>
          </w:tcPr>
          <w:p w14:paraId="09A9A730"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Agree</w:t>
            </w:r>
          </w:p>
        </w:tc>
        <w:tc>
          <w:tcPr>
            <w:tcW w:w="993" w:type="dxa"/>
          </w:tcPr>
          <w:p w14:paraId="4C7F7F6E"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Agree</w:t>
            </w:r>
          </w:p>
        </w:tc>
      </w:tr>
      <w:tr w:rsidR="00BA4A01" w:rsidRPr="00BA4A01" w14:paraId="1A363B12" w14:textId="77777777" w:rsidTr="002946B9">
        <w:trPr>
          <w:cantSplit/>
        </w:trPr>
        <w:tc>
          <w:tcPr>
            <w:tcW w:w="5070" w:type="dxa"/>
          </w:tcPr>
          <w:p w14:paraId="404F4DA8" w14:textId="77777777" w:rsidR="00BA4A01" w:rsidRPr="00BA4A01" w:rsidRDefault="00BA4A01" w:rsidP="00873980">
            <w:pPr>
              <w:pStyle w:val="ListParagraph"/>
              <w:numPr>
                <w:ilvl w:val="0"/>
                <w:numId w:val="20"/>
              </w:numPr>
              <w:rPr>
                <w:rFonts w:ascii="Gill Sans" w:eastAsia="Times New Roman" w:hAnsi="Gill Sans" w:cs="Gill Sans"/>
                <w:color w:val="000000"/>
                <w:lang w:val="en-AU" w:eastAsia="en-AU"/>
              </w:rPr>
            </w:pPr>
            <w:r w:rsidRPr="00BA4A01">
              <w:rPr>
                <w:rFonts w:ascii="Gill Sans" w:eastAsia="Times New Roman" w:hAnsi="Gill Sans" w:cs="Gill Sans"/>
                <w:color w:val="000000"/>
                <w:lang w:val="en-AU" w:eastAsia="en-AU"/>
              </w:rPr>
              <w:t xml:space="preserve">I find it hard to say what I mean in writing. </w:t>
            </w:r>
          </w:p>
        </w:tc>
        <w:tc>
          <w:tcPr>
            <w:tcW w:w="992" w:type="dxa"/>
          </w:tcPr>
          <w:p w14:paraId="3D62EE90"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disagree</w:t>
            </w:r>
          </w:p>
        </w:tc>
        <w:tc>
          <w:tcPr>
            <w:tcW w:w="1134" w:type="dxa"/>
          </w:tcPr>
          <w:p w14:paraId="1766DD90"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Disagree</w:t>
            </w:r>
          </w:p>
        </w:tc>
        <w:tc>
          <w:tcPr>
            <w:tcW w:w="1134" w:type="dxa"/>
          </w:tcPr>
          <w:p w14:paraId="604E8938"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Neither agree nor disagree</w:t>
            </w:r>
          </w:p>
        </w:tc>
        <w:tc>
          <w:tcPr>
            <w:tcW w:w="850" w:type="dxa"/>
          </w:tcPr>
          <w:p w14:paraId="3FF3141E"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Agree</w:t>
            </w:r>
          </w:p>
        </w:tc>
        <w:tc>
          <w:tcPr>
            <w:tcW w:w="993" w:type="dxa"/>
          </w:tcPr>
          <w:p w14:paraId="6B579684"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Agree</w:t>
            </w:r>
          </w:p>
        </w:tc>
      </w:tr>
      <w:tr w:rsidR="00BA4A01" w:rsidRPr="00BA4A01" w14:paraId="520F0E5F" w14:textId="77777777" w:rsidTr="002946B9">
        <w:trPr>
          <w:cantSplit/>
        </w:trPr>
        <w:tc>
          <w:tcPr>
            <w:tcW w:w="5070" w:type="dxa"/>
          </w:tcPr>
          <w:p w14:paraId="2D84D16B" w14:textId="77777777" w:rsidR="00BA4A01" w:rsidRPr="00BA4A01" w:rsidRDefault="00BA4A01" w:rsidP="00873980">
            <w:pPr>
              <w:pStyle w:val="ListParagraph"/>
              <w:numPr>
                <w:ilvl w:val="0"/>
                <w:numId w:val="20"/>
              </w:numPr>
              <w:rPr>
                <w:rFonts w:ascii="Gill Sans" w:eastAsia="Times New Roman" w:hAnsi="Gill Sans" w:cs="Gill Sans"/>
                <w:color w:val="000000"/>
                <w:lang w:val="en-AU" w:eastAsia="en-AU"/>
              </w:rPr>
            </w:pPr>
            <w:r w:rsidRPr="00BA4A01">
              <w:rPr>
                <w:rFonts w:ascii="Gill Sans" w:eastAsia="Times New Roman" w:hAnsi="Gill Sans" w:cs="Gill Sans"/>
                <w:color w:val="000000"/>
                <w:lang w:val="en-AU" w:eastAsia="en-AU"/>
              </w:rPr>
              <w:t>I use this online community solely to gather information I need</w:t>
            </w:r>
          </w:p>
        </w:tc>
        <w:tc>
          <w:tcPr>
            <w:tcW w:w="992" w:type="dxa"/>
          </w:tcPr>
          <w:p w14:paraId="5B62D255"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disagree</w:t>
            </w:r>
          </w:p>
        </w:tc>
        <w:tc>
          <w:tcPr>
            <w:tcW w:w="1134" w:type="dxa"/>
          </w:tcPr>
          <w:p w14:paraId="792BE642"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Disagree</w:t>
            </w:r>
          </w:p>
        </w:tc>
        <w:tc>
          <w:tcPr>
            <w:tcW w:w="1134" w:type="dxa"/>
          </w:tcPr>
          <w:p w14:paraId="242D7AF3"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Neither agree nor disagree</w:t>
            </w:r>
          </w:p>
        </w:tc>
        <w:tc>
          <w:tcPr>
            <w:tcW w:w="850" w:type="dxa"/>
          </w:tcPr>
          <w:p w14:paraId="7FD27140"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Agree</w:t>
            </w:r>
          </w:p>
        </w:tc>
        <w:tc>
          <w:tcPr>
            <w:tcW w:w="993" w:type="dxa"/>
          </w:tcPr>
          <w:p w14:paraId="474F8E33"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Agree</w:t>
            </w:r>
          </w:p>
        </w:tc>
      </w:tr>
      <w:tr w:rsidR="00BA4A01" w:rsidRPr="00BA4A01" w14:paraId="048FD159" w14:textId="77777777" w:rsidTr="002946B9">
        <w:trPr>
          <w:cantSplit/>
        </w:trPr>
        <w:tc>
          <w:tcPr>
            <w:tcW w:w="5070" w:type="dxa"/>
          </w:tcPr>
          <w:p w14:paraId="26A7362B" w14:textId="77777777" w:rsidR="00BA4A01" w:rsidRPr="00BA4A01" w:rsidRDefault="00BA4A01" w:rsidP="00873980">
            <w:pPr>
              <w:pStyle w:val="ListParagraph"/>
              <w:numPr>
                <w:ilvl w:val="0"/>
                <w:numId w:val="20"/>
              </w:numPr>
              <w:rPr>
                <w:rFonts w:ascii="Gill Sans" w:eastAsia="Times New Roman" w:hAnsi="Gill Sans" w:cs="Gill Sans"/>
                <w:color w:val="000000"/>
                <w:lang w:val="en-AU" w:eastAsia="en-AU"/>
              </w:rPr>
            </w:pPr>
            <w:r w:rsidRPr="00BA4A01">
              <w:rPr>
                <w:rFonts w:ascii="Gill Sans" w:eastAsia="Times New Roman" w:hAnsi="Gill Sans" w:cs="Gill Sans"/>
                <w:color w:val="000000"/>
                <w:lang w:val="en-AU" w:eastAsia="en-AU"/>
              </w:rPr>
              <w:t xml:space="preserve">I feel that my thoughts would not be of interest to others. </w:t>
            </w:r>
          </w:p>
        </w:tc>
        <w:tc>
          <w:tcPr>
            <w:tcW w:w="992" w:type="dxa"/>
          </w:tcPr>
          <w:p w14:paraId="77D5D96C"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disagree</w:t>
            </w:r>
          </w:p>
        </w:tc>
        <w:tc>
          <w:tcPr>
            <w:tcW w:w="1134" w:type="dxa"/>
          </w:tcPr>
          <w:p w14:paraId="62030137"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Disagree</w:t>
            </w:r>
          </w:p>
        </w:tc>
        <w:tc>
          <w:tcPr>
            <w:tcW w:w="1134" w:type="dxa"/>
          </w:tcPr>
          <w:p w14:paraId="285273EC"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Neither agree nor disagree</w:t>
            </w:r>
          </w:p>
        </w:tc>
        <w:tc>
          <w:tcPr>
            <w:tcW w:w="850" w:type="dxa"/>
          </w:tcPr>
          <w:p w14:paraId="7E35EF82"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Agree</w:t>
            </w:r>
          </w:p>
        </w:tc>
        <w:tc>
          <w:tcPr>
            <w:tcW w:w="993" w:type="dxa"/>
          </w:tcPr>
          <w:p w14:paraId="76325911"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Agree</w:t>
            </w:r>
          </w:p>
        </w:tc>
      </w:tr>
      <w:tr w:rsidR="00BA4A01" w:rsidRPr="00BA4A01" w14:paraId="5435C868" w14:textId="77777777" w:rsidTr="002946B9">
        <w:trPr>
          <w:cantSplit/>
        </w:trPr>
        <w:tc>
          <w:tcPr>
            <w:tcW w:w="5070" w:type="dxa"/>
          </w:tcPr>
          <w:p w14:paraId="1C5EF3AA" w14:textId="77777777" w:rsidR="00BA4A01" w:rsidRPr="00BA4A01" w:rsidRDefault="00BA4A01" w:rsidP="00873980">
            <w:pPr>
              <w:pStyle w:val="ListParagraph"/>
              <w:numPr>
                <w:ilvl w:val="0"/>
                <w:numId w:val="20"/>
              </w:numPr>
              <w:rPr>
                <w:rFonts w:ascii="Gill Sans" w:eastAsia="Times New Roman" w:hAnsi="Gill Sans" w:cs="Gill Sans"/>
                <w:color w:val="000000"/>
                <w:lang w:val="en-AU" w:eastAsia="en-AU"/>
              </w:rPr>
            </w:pPr>
            <w:r w:rsidRPr="00BA4A01">
              <w:rPr>
                <w:rFonts w:ascii="Gill Sans" w:eastAsia="Times New Roman" w:hAnsi="Gill Sans" w:cs="Gill Sans"/>
                <w:color w:val="000000"/>
                <w:lang w:val="en-AU" w:eastAsia="en-AU"/>
              </w:rPr>
              <w:t>I contribute posts only when I know a lot about the topic.</w:t>
            </w:r>
          </w:p>
        </w:tc>
        <w:tc>
          <w:tcPr>
            <w:tcW w:w="992" w:type="dxa"/>
          </w:tcPr>
          <w:p w14:paraId="01B67A4F"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disagree</w:t>
            </w:r>
          </w:p>
        </w:tc>
        <w:tc>
          <w:tcPr>
            <w:tcW w:w="1134" w:type="dxa"/>
          </w:tcPr>
          <w:p w14:paraId="507EC8FE"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Disagree</w:t>
            </w:r>
          </w:p>
        </w:tc>
        <w:tc>
          <w:tcPr>
            <w:tcW w:w="1134" w:type="dxa"/>
          </w:tcPr>
          <w:p w14:paraId="2AF19D22"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Neither agree nor disagree</w:t>
            </w:r>
          </w:p>
        </w:tc>
        <w:tc>
          <w:tcPr>
            <w:tcW w:w="850" w:type="dxa"/>
          </w:tcPr>
          <w:p w14:paraId="1225D834"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Agree</w:t>
            </w:r>
          </w:p>
        </w:tc>
        <w:tc>
          <w:tcPr>
            <w:tcW w:w="993" w:type="dxa"/>
          </w:tcPr>
          <w:p w14:paraId="50E3F4DE"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Agree</w:t>
            </w:r>
          </w:p>
        </w:tc>
      </w:tr>
      <w:tr w:rsidR="00BA4A01" w:rsidRPr="00BA4A01" w14:paraId="46B41196" w14:textId="77777777" w:rsidTr="002946B9">
        <w:trPr>
          <w:cantSplit/>
        </w:trPr>
        <w:tc>
          <w:tcPr>
            <w:tcW w:w="5070" w:type="dxa"/>
          </w:tcPr>
          <w:p w14:paraId="2E561CDE" w14:textId="77777777" w:rsidR="00BA4A01" w:rsidRPr="00BA4A01" w:rsidRDefault="00BA4A01" w:rsidP="00873980">
            <w:pPr>
              <w:pStyle w:val="ListParagraph"/>
              <w:numPr>
                <w:ilvl w:val="0"/>
                <w:numId w:val="20"/>
              </w:numPr>
              <w:rPr>
                <w:rFonts w:ascii="Gill Sans" w:eastAsia="Times New Roman" w:hAnsi="Gill Sans" w:cs="Gill Sans"/>
                <w:color w:val="000000"/>
                <w:lang w:val="en-AU" w:eastAsia="en-AU"/>
              </w:rPr>
            </w:pPr>
            <w:r w:rsidRPr="00BA4A01">
              <w:rPr>
                <w:rFonts w:ascii="Gill Sans" w:eastAsia="Times New Roman" w:hAnsi="Gill Sans" w:cs="Gill Sans"/>
                <w:color w:val="000000"/>
                <w:lang w:val="en-AU" w:eastAsia="en-AU"/>
              </w:rPr>
              <w:t xml:space="preserve">I don’t have the time to post. </w:t>
            </w:r>
          </w:p>
        </w:tc>
        <w:tc>
          <w:tcPr>
            <w:tcW w:w="992" w:type="dxa"/>
          </w:tcPr>
          <w:p w14:paraId="389E3762"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disagree</w:t>
            </w:r>
          </w:p>
        </w:tc>
        <w:tc>
          <w:tcPr>
            <w:tcW w:w="1134" w:type="dxa"/>
          </w:tcPr>
          <w:p w14:paraId="28BF7010"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Disagree</w:t>
            </w:r>
          </w:p>
        </w:tc>
        <w:tc>
          <w:tcPr>
            <w:tcW w:w="1134" w:type="dxa"/>
          </w:tcPr>
          <w:p w14:paraId="533AD7E6"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Neither agree nor disagree</w:t>
            </w:r>
          </w:p>
        </w:tc>
        <w:tc>
          <w:tcPr>
            <w:tcW w:w="850" w:type="dxa"/>
          </w:tcPr>
          <w:p w14:paraId="13797457"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Agree</w:t>
            </w:r>
          </w:p>
        </w:tc>
        <w:tc>
          <w:tcPr>
            <w:tcW w:w="993" w:type="dxa"/>
          </w:tcPr>
          <w:p w14:paraId="3570E2A8"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Agree</w:t>
            </w:r>
          </w:p>
        </w:tc>
      </w:tr>
      <w:tr w:rsidR="00BA4A01" w:rsidRPr="00BA4A01" w14:paraId="12E3A421" w14:textId="77777777" w:rsidTr="002946B9">
        <w:trPr>
          <w:cantSplit/>
        </w:trPr>
        <w:tc>
          <w:tcPr>
            <w:tcW w:w="5070" w:type="dxa"/>
          </w:tcPr>
          <w:p w14:paraId="05137712" w14:textId="77777777" w:rsidR="00BA4A01" w:rsidRPr="00BA4A01" w:rsidRDefault="00BA4A01" w:rsidP="00873980">
            <w:pPr>
              <w:pStyle w:val="ListParagraph"/>
              <w:numPr>
                <w:ilvl w:val="0"/>
                <w:numId w:val="20"/>
              </w:numPr>
              <w:rPr>
                <w:rFonts w:ascii="Gill Sans" w:eastAsia="Times New Roman" w:hAnsi="Gill Sans" w:cs="Gill Sans"/>
                <w:color w:val="000000"/>
                <w:lang w:val="en-AU" w:eastAsia="en-AU"/>
              </w:rPr>
            </w:pPr>
            <w:r w:rsidRPr="00BA4A01">
              <w:rPr>
                <w:rFonts w:ascii="Gill Sans" w:eastAsia="Times New Roman" w:hAnsi="Gill Sans" w:cs="Gill Sans"/>
                <w:color w:val="000000"/>
                <w:lang w:val="en-AU" w:eastAsia="en-AU"/>
              </w:rPr>
              <w:t>I contribute posts only when I know the community well.</w:t>
            </w:r>
          </w:p>
        </w:tc>
        <w:tc>
          <w:tcPr>
            <w:tcW w:w="992" w:type="dxa"/>
          </w:tcPr>
          <w:p w14:paraId="56CB9D44"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disagree</w:t>
            </w:r>
          </w:p>
        </w:tc>
        <w:tc>
          <w:tcPr>
            <w:tcW w:w="1134" w:type="dxa"/>
          </w:tcPr>
          <w:p w14:paraId="5C5D2E97"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Disagree</w:t>
            </w:r>
          </w:p>
        </w:tc>
        <w:tc>
          <w:tcPr>
            <w:tcW w:w="1134" w:type="dxa"/>
          </w:tcPr>
          <w:p w14:paraId="7DD13E7A"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Neither agree nor disagree</w:t>
            </w:r>
          </w:p>
        </w:tc>
        <w:tc>
          <w:tcPr>
            <w:tcW w:w="850" w:type="dxa"/>
          </w:tcPr>
          <w:p w14:paraId="5F56D68A"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Agree</w:t>
            </w:r>
          </w:p>
        </w:tc>
        <w:tc>
          <w:tcPr>
            <w:tcW w:w="993" w:type="dxa"/>
          </w:tcPr>
          <w:p w14:paraId="21714EAA"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Agree</w:t>
            </w:r>
          </w:p>
        </w:tc>
      </w:tr>
      <w:tr w:rsidR="00BA4A01" w:rsidRPr="00BA4A01" w14:paraId="0DFAFE93" w14:textId="77777777" w:rsidTr="002946B9">
        <w:trPr>
          <w:cantSplit/>
        </w:trPr>
        <w:tc>
          <w:tcPr>
            <w:tcW w:w="5070" w:type="dxa"/>
          </w:tcPr>
          <w:p w14:paraId="421C4DB2" w14:textId="77777777" w:rsidR="00BA4A01" w:rsidRPr="00BA4A01" w:rsidRDefault="00BA4A01" w:rsidP="00873980">
            <w:pPr>
              <w:pStyle w:val="ListParagraph"/>
              <w:numPr>
                <w:ilvl w:val="0"/>
                <w:numId w:val="20"/>
              </w:numPr>
              <w:rPr>
                <w:rFonts w:ascii="Gill Sans" w:eastAsia="Times New Roman" w:hAnsi="Gill Sans" w:cs="Gill Sans"/>
                <w:color w:val="000000"/>
                <w:lang w:val="en-AU" w:eastAsia="en-AU"/>
              </w:rPr>
            </w:pPr>
            <w:r w:rsidRPr="00BA4A01">
              <w:rPr>
                <w:rFonts w:ascii="Gill Sans" w:eastAsia="Times New Roman" w:hAnsi="Gill Sans" w:cs="Gill Sans"/>
                <w:color w:val="000000"/>
                <w:lang w:val="en-AU" w:eastAsia="en-AU"/>
              </w:rPr>
              <w:t xml:space="preserve">Content in this community tends to be of low quality. </w:t>
            </w:r>
          </w:p>
        </w:tc>
        <w:tc>
          <w:tcPr>
            <w:tcW w:w="992" w:type="dxa"/>
          </w:tcPr>
          <w:p w14:paraId="52DD78FC"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disagree</w:t>
            </w:r>
          </w:p>
        </w:tc>
        <w:tc>
          <w:tcPr>
            <w:tcW w:w="1134" w:type="dxa"/>
          </w:tcPr>
          <w:p w14:paraId="157734CA"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Disagree</w:t>
            </w:r>
          </w:p>
        </w:tc>
        <w:tc>
          <w:tcPr>
            <w:tcW w:w="1134" w:type="dxa"/>
          </w:tcPr>
          <w:p w14:paraId="1930E9AD"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Neither agree nor disagree</w:t>
            </w:r>
          </w:p>
        </w:tc>
        <w:tc>
          <w:tcPr>
            <w:tcW w:w="850" w:type="dxa"/>
          </w:tcPr>
          <w:p w14:paraId="04813F7C"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Agree</w:t>
            </w:r>
          </w:p>
        </w:tc>
        <w:tc>
          <w:tcPr>
            <w:tcW w:w="993" w:type="dxa"/>
          </w:tcPr>
          <w:p w14:paraId="6D6D1CE9"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Agree</w:t>
            </w:r>
          </w:p>
        </w:tc>
      </w:tr>
      <w:tr w:rsidR="00BA4A01" w:rsidRPr="00BA4A01" w14:paraId="31959804" w14:textId="77777777" w:rsidTr="002946B9">
        <w:trPr>
          <w:cantSplit/>
        </w:trPr>
        <w:tc>
          <w:tcPr>
            <w:tcW w:w="5070" w:type="dxa"/>
          </w:tcPr>
          <w:p w14:paraId="7104FE7A" w14:textId="77777777" w:rsidR="00BA4A01" w:rsidRPr="00BA4A01" w:rsidRDefault="00BA4A01" w:rsidP="00873980">
            <w:pPr>
              <w:pStyle w:val="ListParagraph"/>
              <w:numPr>
                <w:ilvl w:val="0"/>
                <w:numId w:val="20"/>
              </w:numPr>
              <w:rPr>
                <w:rFonts w:ascii="Gill Sans" w:eastAsia="Times New Roman" w:hAnsi="Gill Sans" w:cs="Gill Sans"/>
                <w:color w:val="000000"/>
                <w:lang w:val="en-AU" w:eastAsia="en-AU"/>
              </w:rPr>
            </w:pPr>
            <w:r w:rsidRPr="00BA4A01">
              <w:rPr>
                <w:rFonts w:ascii="Gill Sans" w:eastAsia="Times New Roman" w:hAnsi="Gill Sans" w:cs="Gill Sans"/>
                <w:color w:val="000000"/>
                <w:lang w:val="en-AU" w:eastAsia="en-AU"/>
              </w:rPr>
              <w:t xml:space="preserve">I just check posts on the online community to see if I’m on the right track/doing the right </w:t>
            </w:r>
            <w:proofErr w:type="gramStart"/>
            <w:r w:rsidRPr="00BA4A01">
              <w:rPr>
                <w:rFonts w:ascii="Gill Sans" w:eastAsia="Times New Roman" w:hAnsi="Gill Sans" w:cs="Gill Sans"/>
                <w:color w:val="000000"/>
                <w:lang w:val="en-AU" w:eastAsia="en-AU"/>
              </w:rPr>
              <w:t>things</w:t>
            </w:r>
            <w:proofErr w:type="gramEnd"/>
            <w:r w:rsidRPr="00BA4A01">
              <w:rPr>
                <w:rFonts w:ascii="Gill Sans" w:eastAsia="Times New Roman" w:hAnsi="Gill Sans" w:cs="Gill Sans"/>
                <w:color w:val="000000"/>
                <w:lang w:val="en-AU" w:eastAsia="en-AU"/>
              </w:rPr>
              <w:t>.</w:t>
            </w:r>
          </w:p>
        </w:tc>
        <w:tc>
          <w:tcPr>
            <w:tcW w:w="992" w:type="dxa"/>
          </w:tcPr>
          <w:p w14:paraId="67A38D8C"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disagree</w:t>
            </w:r>
          </w:p>
        </w:tc>
        <w:tc>
          <w:tcPr>
            <w:tcW w:w="1134" w:type="dxa"/>
          </w:tcPr>
          <w:p w14:paraId="087A1E30"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Disagree</w:t>
            </w:r>
          </w:p>
        </w:tc>
        <w:tc>
          <w:tcPr>
            <w:tcW w:w="1134" w:type="dxa"/>
          </w:tcPr>
          <w:p w14:paraId="4FE4C13F"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Neither agree nor disagree</w:t>
            </w:r>
          </w:p>
        </w:tc>
        <w:tc>
          <w:tcPr>
            <w:tcW w:w="850" w:type="dxa"/>
          </w:tcPr>
          <w:p w14:paraId="15D6755E"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Agree</w:t>
            </w:r>
          </w:p>
        </w:tc>
        <w:tc>
          <w:tcPr>
            <w:tcW w:w="993" w:type="dxa"/>
          </w:tcPr>
          <w:p w14:paraId="5F6144B4"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Agree</w:t>
            </w:r>
          </w:p>
        </w:tc>
      </w:tr>
      <w:tr w:rsidR="00BA4A01" w:rsidRPr="00BA4A01" w14:paraId="4E26C905" w14:textId="77777777" w:rsidTr="002946B9">
        <w:trPr>
          <w:cantSplit/>
        </w:trPr>
        <w:tc>
          <w:tcPr>
            <w:tcW w:w="5070" w:type="dxa"/>
          </w:tcPr>
          <w:p w14:paraId="52F59723" w14:textId="77777777" w:rsidR="00BA4A01" w:rsidRPr="00BA4A01" w:rsidRDefault="00BA4A01" w:rsidP="00873980">
            <w:pPr>
              <w:pStyle w:val="ListParagraph"/>
              <w:numPr>
                <w:ilvl w:val="0"/>
                <w:numId w:val="20"/>
              </w:numPr>
              <w:rPr>
                <w:rFonts w:ascii="Gill Sans" w:eastAsia="Times New Roman" w:hAnsi="Gill Sans" w:cs="Gill Sans"/>
                <w:color w:val="000000"/>
                <w:lang w:val="en-AU" w:eastAsia="en-AU"/>
              </w:rPr>
            </w:pPr>
            <w:r w:rsidRPr="00BA4A01">
              <w:rPr>
                <w:rFonts w:ascii="Gill Sans" w:eastAsia="Times New Roman" w:hAnsi="Gill Sans" w:cs="Gill Sans"/>
                <w:color w:val="000000"/>
                <w:lang w:val="en-AU" w:eastAsia="en-AU"/>
              </w:rPr>
              <w:t>My needs were satisfied from reading others’ posts.</w:t>
            </w:r>
          </w:p>
        </w:tc>
        <w:tc>
          <w:tcPr>
            <w:tcW w:w="992" w:type="dxa"/>
          </w:tcPr>
          <w:p w14:paraId="32B3F0B5"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disagree</w:t>
            </w:r>
          </w:p>
        </w:tc>
        <w:tc>
          <w:tcPr>
            <w:tcW w:w="1134" w:type="dxa"/>
          </w:tcPr>
          <w:p w14:paraId="3C26252C"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Disagree</w:t>
            </w:r>
          </w:p>
        </w:tc>
        <w:tc>
          <w:tcPr>
            <w:tcW w:w="1134" w:type="dxa"/>
          </w:tcPr>
          <w:p w14:paraId="1E6CE586"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Neither agree nor disagree</w:t>
            </w:r>
          </w:p>
        </w:tc>
        <w:tc>
          <w:tcPr>
            <w:tcW w:w="850" w:type="dxa"/>
          </w:tcPr>
          <w:p w14:paraId="52AE05AB"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Agree</w:t>
            </w:r>
          </w:p>
        </w:tc>
        <w:tc>
          <w:tcPr>
            <w:tcW w:w="993" w:type="dxa"/>
          </w:tcPr>
          <w:p w14:paraId="791C4F9A"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Agree</w:t>
            </w:r>
          </w:p>
        </w:tc>
      </w:tr>
      <w:tr w:rsidR="00BA4A01" w:rsidRPr="00BA4A01" w14:paraId="3B6770CE" w14:textId="77777777" w:rsidTr="002946B9">
        <w:trPr>
          <w:cantSplit/>
        </w:trPr>
        <w:tc>
          <w:tcPr>
            <w:tcW w:w="5070" w:type="dxa"/>
          </w:tcPr>
          <w:p w14:paraId="40FAAB3E" w14:textId="77777777" w:rsidR="00BA4A01" w:rsidRPr="00BA4A01" w:rsidRDefault="00BA4A01" w:rsidP="00873980">
            <w:pPr>
              <w:pStyle w:val="ListParagraph"/>
              <w:numPr>
                <w:ilvl w:val="0"/>
                <w:numId w:val="20"/>
              </w:numPr>
              <w:rPr>
                <w:rFonts w:ascii="Gill Sans" w:eastAsia="Times New Roman" w:hAnsi="Gill Sans" w:cs="Gill Sans"/>
                <w:color w:val="000000"/>
                <w:lang w:val="en-AU" w:eastAsia="en-AU"/>
              </w:rPr>
            </w:pPr>
            <w:r w:rsidRPr="00BA4A01">
              <w:rPr>
                <w:rFonts w:ascii="Gill Sans" w:eastAsia="Times New Roman" w:hAnsi="Gill Sans" w:cs="Gill Sans"/>
                <w:color w:val="000000"/>
                <w:lang w:val="en-AU" w:eastAsia="en-AU"/>
              </w:rPr>
              <w:lastRenderedPageBreak/>
              <w:t xml:space="preserve">I prefer to observe the way people treat each other in online communities before posting myself. </w:t>
            </w:r>
          </w:p>
        </w:tc>
        <w:tc>
          <w:tcPr>
            <w:tcW w:w="992" w:type="dxa"/>
          </w:tcPr>
          <w:p w14:paraId="6B884EF9"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disagree</w:t>
            </w:r>
          </w:p>
        </w:tc>
        <w:tc>
          <w:tcPr>
            <w:tcW w:w="1134" w:type="dxa"/>
          </w:tcPr>
          <w:p w14:paraId="674AA469"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Disagree</w:t>
            </w:r>
          </w:p>
        </w:tc>
        <w:tc>
          <w:tcPr>
            <w:tcW w:w="1134" w:type="dxa"/>
          </w:tcPr>
          <w:p w14:paraId="35923706"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Neither agree nor disagree</w:t>
            </w:r>
          </w:p>
        </w:tc>
        <w:tc>
          <w:tcPr>
            <w:tcW w:w="850" w:type="dxa"/>
          </w:tcPr>
          <w:p w14:paraId="4555A3B7"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Agree</w:t>
            </w:r>
          </w:p>
        </w:tc>
        <w:tc>
          <w:tcPr>
            <w:tcW w:w="993" w:type="dxa"/>
          </w:tcPr>
          <w:p w14:paraId="017688B6"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Agree</w:t>
            </w:r>
          </w:p>
        </w:tc>
      </w:tr>
      <w:tr w:rsidR="00BA4A01" w:rsidRPr="00BA4A01" w14:paraId="7D5B9CD6" w14:textId="77777777" w:rsidTr="002946B9">
        <w:trPr>
          <w:cantSplit/>
        </w:trPr>
        <w:tc>
          <w:tcPr>
            <w:tcW w:w="5070" w:type="dxa"/>
          </w:tcPr>
          <w:p w14:paraId="0A5F5BA4" w14:textId="77777777" w:rsidR="00BA4A01" w:rsidRPr="00BA4A01" w:rsidRDefault="00BA4A01" w:rsidP="00873980">
            <w:pPr>
              <w:pStyle w:val="ListParagraph"/>
              <w:numPr>
                <w:ilvl w:val="0"/>
                <w:numId w:val="20"/>
              </w:numPr>
              <w:rPr>
                <w:rFonts w:ascii="Gill Sans" w:eastAsia="Times New Roman" w:hAnsi="Gill Sans" w:cs="Gill Sans"/>
                <w:color w:val="000000"/>
                <w:lang w:val="en-AU" w:eastAsia="en-AU"/>
              </w:rPr>
            </w:pPr>
            <w:r w:rsidRPr="00BA4A01">
              <w:rPr>
                <w:rFonts w:ascii="Gill Sans" w:eastAsia="Times New Roman" w:hAnsi="Gill Sans" w:cs="Gill Sans"/>
                <w:color w:val="000000"/>
                <w:lang w:val="en-AU" w:eastAsia="en-AU"/>
              </w:rPr>
              <w:t xml:space="preserve">My illness sometimes gets in the way of me being able to go online. </w:t>
            </w:r>
          </w:p>
        </w:tc>
        <w:tc>
          <w:tcPr>
            <w:tcW w:w="992" w:type="dxa"/>
          </w:tcPr>
          <w:p w14:paraId="074B687D"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disagree</w:t>
            </w:r>
          </w:p>
        </w:tc>
        <w:tc>
          <w:tcPr>
            <w:tcW w:w="1134" w:type="dxa"/>
          </w:tcPr>
          <w:p w14:paraId="72F448F1"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Disagree</w:t>
            </w:r>
          </w:p>
        </w:tc>
        <w:tc>
          <w:tcPr>
            <w:tcW w:w="1134" w:type="dxa"/>
          </w:tcPr>
          <w:p w14:paraId="209F34F9"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Neither agree nor disagree</w:t>
            </w:r>
          </w:p>
        </w:tc>
        <w:tc>
          <w:tcPr>
            <w:tcW w:w="850" w:type="dxa"/>
          </w:tcPr>
          <w:p w14:paraId="16BFEBD5"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Agree</w:t>
            </w:r>
          </w:p>
        </w:tc>
        <w:tc>
          <w:tcPr>
            <w:tcW w:w="993" w:type="dxa"/>
          </w:tcPr>
          <w:p w14:paraId="5BC706C5"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Agree</w:t>
            </w:r>
          </w:p>
        </w:tc>
      </w:tr>
      <w:tr w:rsidR="00BA4A01" w:rsidRPr="00BA4A01" w14:paraId="5FDA3D0D" w14:textId="77777777" w:rsidTr="002946B9">
        <w:trPr>
          <w:cantSplit/>
        </w:trPr>
        <w:tc>
          <w:tcPr>
            <w:tcW w:w="5070" w:type="dxa"/>
          </w:tcPr>
          <w:p w14:paraId="3E9CC5D0" w14:textId="77777777" w:rsidR="00BA4A01" w:rsidRPr="00BA4A01" w:rsidRDefault="00BA4A01" w:rsidP="00873980">
            <w:pPr>
              <w:pStyle w:val="ListParagraph"/>
              <w:numPr>
                <w:ilvl w:val="0"/>
                <w:numId w:val="20"/>
              </w:numPr>
              <w:rPr>
                <w:rFonts w:ascii="Gill Sans" w:eastAsia="Times New Roman" w:hAnsi="Gill Sans" w:cs="Gill Sans"/>
                <w:color w:val="000000"/>
                <w:lang w:val="en-AU" w:eastAsia="en-AU"/>
              </w:rPr>
            </w:pPr>
            <w:r w:rsidRPr="00BA4A01">
              <w:rPr>
                <w:rFonts w:ascii="Gill Sans" w:eastAsia="Times New Roman" w:hAnsi="Gill Sans" w:cs="Gill Sans"/>
                <w:color w:val="000000"/>
                <w:lang w:val="en-AU" w:eastAsia="en-AU"/>
              </w:rPr>
              <w:t xml:space="preserve">I’m concerned that I will disclose more than I intended to. </w:t>
            </w:r>
          </w:p>
          <w:p w14:paraId="1F5D9102" w14:textId="77777777" w:rsidR="00BA4A01" w:rsidRPr="00BA4A01" w:rsidRDefault="00BA4A01" w:rsidP="00E017E8">
            <w:pPr>
              <w:rPr>
                <w:rFonts w:ascii="Gill Sans" w:eastAsia="Times New Roman" w:hAnsi="Gill Sans" w:cs="Gill Sans"/>
                <w:color w:val="000000"/>
                <w:lang w:val="en-AU" w:eastAsia="en-AU"/>
              </w:rPr>
            </w:pPr>
          </w:p>
        </w:tc>
        <w:tc>
          <w:tcPr>
            <w:tcW w:w="992" w:type="dxa"/>
          </w:tcPr>
          <w:p w14:paraId="6390C866"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disagree</w:t>
            </w:r>
          </w:p>
        </w:tc>
        <w:tc>
          <w:tcPr>
            <w:tcW w:w="1134" w:type="dxa"/>
          </w:tcPr>
          <w:p w14:paraId="4464E69E"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Disagree</w:t>
            </w:r>
          </w:p>
        </w:tc>
        <w:tc>
          <w:tcPr>
            <w:tcW w:w="1134" w:type="dxa"/>
          </w:tcPr>
          <w:p w14:paraId="6DF01503"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Neither agree nor disagree</w:t>
            </w:r>
          </w:p>
        </w:tc>
        <w:tc>
          <w:tcPr>
            <w:tcW w:w="850" w:type="dxa"/>
          </w:tcPr>
          <w:p w14:paraId="2E62F739"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Agree</w:t>
            </w:r>
          </w:p>
        </w:tc>
        <w:tc>
          <w:tcPr>
            <w:tcW w:w="993" w:type="dxa"/>
          </w:tcPr>
          <w:p w14:paraId="25B3052C"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Agree</w:t>
            </w:r>
          </w:p>
        </w:tc>
      </w:tr>
      <w:tr w:rsidR="00BA4A01" w:rsidRPr="00BA4A01" w14:paraId="323FC2A3" w14:textId="77777777" w:rsidTr="002946B9">
        <w:trPr>
          <w:cantSplit/>
        </w:trPr>
        <w:tc>
          <w:tcPr>
            <w:tcW w:w="5070" w:type="dxa"/>
          </w:tcPr>
          <w:p w14:paraId="52651448" w14:textId="77777777" w:rsidR="00BA4A01" w:rsidRPr="00BA4A01" w:rsidRDefault="00BA4A01" w:rsidP="00BA4A01">
            <w:pPr>
              <w:pStyle w:val="ListParagraph"/>
              <w:numPr>
                <w:ilvl w:val="0"/>
                <w:numId w:val="20"/>
              </w:numPr>
              <w:rPr>
                <w:rFonts w:ascii="Gill Sans" w:eastAsia="Times New Roman" w:hAnsi="Gill Sans" w:cs="Gill Sans"/>
                <w:color w:val="000000"/>
                <w:lang w:val="en-AU" w:eastAsia="en-AU"/>
              </w:rPr>
            </w:pPr>
            <w:r w:rsidRPr="00BA4A01">
              <w:rPr>
                <w:rFonts w:ascii="Gill Sans" w:eastAsia="Times New Roman" w:hAnsi="Gill Sans" w:cs="Gill Sans"/>
                <w:color w:val="000000"/>
                <w:lang w:val="en-AU" w:eastAsia="en-AU"/>
              </w:rPr>
              <w:t xml:space="preserve">I don’t know enough about the topic to contribute. </w:t>
            </w:r>
          </w:p>
        </w:tc>
        <w:tc>
          <w:tcPr>
            <w:tcW w:w="992" w:type="dxa"/>
          </w:tcPr>
          <w:p w14:paraId="0AC7F1F7"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disagree</w:t>
            </w:r>
          </w:p>
        </w:tc>
        <w:tc>
          <w:tcPr>
            <w:tcW w:w="1134" w:type="dxa"/>
          </w:tcPr>
          <w:p w14:paraId="339A421C"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Disagree</w:t>
            </w:r>
          </w:p>
        </w:tc>
        <w:tc>
          <w:tcPr>
            <w:tcW w:w="1134" w:type="dxa"/>
          </w:tcPr>
          <w:p w14:paraId="3FE6FA8C"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Neither agree nor disagree</w:t>
            </w:r>
          </w:p>
        </w:tc>
        <w:tc>
          <w:tcPr>
            <w:tcW w:w="850" w:type="dxa"/>
          </w:tcPr>
          <w:p w14:paraId="1B26A68D"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Agree</w:t>
            </w:r>
          </w:p>
        </w:tc>
        <w:tc>
          <w:tcPr>
            <w:tcW w:w="993" w:type="dxa"/>
          </w:tcPr>
          <w:p w14:paraId="34D032F5"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Agree</w:t>
            </w:r>
          </w:p>
        </w:tc>
      </w:tr>
      <w:tr w:rsidR="00BA4A01" w:rsidRPr="00BA4A01" w14:paraId="26318022" w14:textId="77777777" w:rsidTr="002946B9">
        <w:trPr>
          <w:cantSplit/>
        </w:trPr>
        <w:tc>
          <w:tcPr>
            <w:tcW w:w="5070" w:type="dxa"/>
          </w:tcPr>
          <w:p w14:paraId="531AB4B1" w14:textId="77777777" w:rsidR="00BA4A01" w:rsidRPr="00BA4A01" w:rsidRDefault="00BA4A01" w:rsidP="00873980">
            <w:pPr>
              <w:pStyle w:val="ListParagraph"/>
              <w:numPr>
                <w:ilvl w:val="0"/>
                <w:numId w:val="20"/>
              </w:numPr>
              <w:rPr>
                <w:rFonts w:ascii="Gill Sans" w:eastAsia="Times New Roman" w:hAnsi="Gill Sans" w:cs="Gill Sans"/>
                <w:color w:val="000000"/>
                <w:lang w:val="en-AU" w:eastAsia="en-AU"/>
              </w:rPr>
            </w:pPr>
            <w:r w:rsidRPr="00BA4A01">
              <w:rPr>
                <w:rFonts w:ascii="Gill Sans" w:eastAsia="Times New Roman" w:hAnsi="Gill Sans" w:cs="Gill Sans"/>
                <w:color w:val="000000"/>
                <w:lang w:val="en-AU" w:eastAsia="en-AU"/>
              </w:rPr>
              <w:t xml:space="preserve">It is difficult to get the emotional impact of my message across. </w:t>
            </w:r>
          </w:p>
        </w:tc>
        <w:tc>
          <w:tcPr>
            <w:tcW w:w="992" w:type="dxa"/>
          </w:tcPr>
          <w:p w14:paraId="4292BD19"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disagree</w:t>
            </w:r>
          </w:p>
        </w:tc>
        <w:tc>
          <w:tcPr>
            <w:tcW w:w="1134" w:type="dxa"/>
          </w:tcPr>
          <w:p w14:paraId="126D36E9"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Disagree</w:t>
            </w:r>
          </w:p>
        </w:tc>
        <w:tc>
          <w:tcPr>
            <w:tcW w:w="1134" w:type="dxa"/>
          </w:tcPr>
          <w:p w14:paraId="02E03F6C"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Neither agree nor disagree</w:t>
            </w:r>
          </w:p>
        </w:tc>
        <w:tc>
          <w:tcPr>
            <w:tcW w:w="850" w:type="dxa"/>
          </w:tcPr>
          <w:p w14:paraId="6FEDBD3E"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Agree</w:t>
            </w:r>
          </w:p>
        </w:tc>
        <w:tc>
          <w:tcPr>
            <w:tcW w:w="993" w:type="dxa"/>
          </w:tcPr>
          <w:p w14:paraId="0E81D769"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Agree</w:t>
            </w:r>
          </w:p>
        </w:tc>
      </w:tr>
      <w:tr w:rsidR="00BA4A01" w:rsidRPr="00BA4A01" w14:paraId="7FB50C36" w14:textId="77777777" w:rsidTr="002946B9">
        <w:trPr>
          <w:cantSplit/>
        </w:trPr>
        <w:tc>
          <w:tcPr>
            <w:tcW w:w="5070" w:type="dxa"/>
          </w:tcPr>
          <w:p w14:paraId="540D598A" w14:textId="77777777" w:rsidR="00BA4A01" w:rsidRPr="00BA4A01" w:rsidRDefault="00BA4A01" w:rsidP="00873980">
            <w:pPr>
              <w:pStyle w:val="ListParagraph"/>
              <w:numPr>
                <w:ilvl w:val="0"/>
                <w:numId w:val="20"/>
              </w:numPr>
              <w:rPr>
                <w:rFonts w:ascii="Gill Sans" w:eastAsia="Times New Roman" w:hAnsi="Gill Sans" w:cs="Gill Sans"/>
                <w:color w:val="000000"/>
                <w:lang w:val="en-AU" w:eastAsia="en-AU"/>
              </w:rPr>
            </w:pPr>
            <w:r w:rsidRPr="00BA4A01">
              <w:rPr>
                <w:rFonts w:ascii="Gill Sans" w:eastAsia="Times New Roman" w:hAnsi="Gill Sans" w:cs="Gill Sans"/>
                <w:color w:val="000000"/>
                <w:lang w:val="en-AU" w:eastAsia="en-AU"/>
              </w:rPr>
              <w:t xml:space="preserve">This online community did not seem to work well together. </w:t>
            </w:r>
          </w:p>
        </w:tc>
        <w:tc>
          <w:tcPr>
            <w:tcW w:w="992" w:type="dxa"/>
          </w:tcPr>
          <w:p w14:paraId="1F30DE06"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disagree</w:t>
            </w:r>
          </w:p>
        </w:tc>
        <w:tc>
          <w:tcPr>
            <w:tcW w:w="1134" w:type="dxa"/>
          </w:tcPr>
          <w:p w14:paraId="30C24C52"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Disagree</w:t>
            </w:r>
          </w:p>
        </w:tc>
        <w:tc>
          <w:tcPr>
            <w:tcW w:w="1134" w:type="dxa"/>
          </w:tcPr>
          <w:p w14:paraId="28F6ABD9"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Neither agree nor disagree</w:t>
            </w:r>
          </w:p>
        </w:tc>
        <w:tc>
          <w:tcPr>
            <w:tcW w:w="850" w:type="dxa"/>
          </w:tcPr>
          <w:p w14:paraId="1A2B774E"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Agree</w:t>
            </w:r>
          </w:p>
        </w:tc>
        <w:tc>
          <w:tcPr>
            <w:tcW w:w="993" w:type="dxa"/>
          </w:tcPr>
          <w:p w14:paraId="108CAC27"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Agree</w:t>
            </w:r>
          </w:p>
        </w:tc>
      </w:tr>
      <w:tr w:rsidR="00BA4A01" w:rsidRPr="00BA4A01" w14:paraId="2266904E" w14:textId="77777777" w:rsidTr="002946B9">
        <w:trPr>
          <w:cantSplit/>
        </w:trPr>
        <w:tc>
          <w:tcPr>
            <w:tcW w:w="5070" w:type="dxa"/>
          </w:tcPr>
          <w:p w14:paraId="5FA26EB9" w14:textId="77777777" w:rsidR="00BA4A01" w:rsidRPr="00BA4A01" w:rsidRDefault="00BA4A01" w:rsidP="00873980">
            <w:pPr>
              <w:pStyle w:val="ListParagraph"/>
              <w:numPr>
                <w:ilvl w:val="0"/>
                <w:numId w:val="20"/>
              </w:numPr>
              <w:rPr>
                <w:rFonts w:ascii="Gill Sans" w:eastAsia="Times New Roman" w:hAnsi="Gill Sans" w:cs="Gill Sans"/>
                <w:color w:val="000000"/>
                <w:lang w:val="en-AU" w:eastAsia="en-AU"/>
              </w:rPr>
            </w:pPr>
            <w:r w:rsidRPr="00BA4A01">
              <w:rPr>
                <w:rFonts w:ascii="Gill Sans" w:eastAsia="Times New Roman" w:hAnsi="Gill Sans" w:cs="Gill Sans"/>
                <w:color w:val="000000"/>
                <w:lang w:val="en-AU" w:eastAsia="en-AU"/>
              </w:rPr>
              <w:t xml:space="preserve">I don’t think you can connect with people online. </w:t>
            </w:r>
          </w:p>
        </w:tc>
        <w:tc>
          <w:tcPr>
            <w:tcW w:w="992" w:type="dxa"/>
          </w:tcPr>
          <w:p w14:paraId="757E99D4"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disagree</w:t>
            </w:r>
          </w:p>
        </w:tc>
        <w:tc>
          <w:tcPr>
            <w:tcW w:w="1134" w:type="dxa"/>
          </w:tcPr>
          <w:p w14:paraId="14E04611"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Disagree</w:t>
            </w:r>
          </w:p>
        </w:tc>
        <w:tc>
          <w:tcPr>
            <w:tcW w:w="1134" w:type="dxa"/>
          </w:tcPr>
          <w:p w14:paraId="7AECAAF3"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Neither agree nor disagree</w:t>
            </w:r>
          </w:p>
        </w:tc>
        <w:tc>
          <w:tcPr>
            <w:tcW w:w="850" w:type="dxa"/>
          </w:tcPr>
          <w:p w14:paraId="646735FE"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Agree</w:t>
            </w:r>
          </w:p>
        </w:tc>
        <w:tc>
          <w:tcPr>
            <w:tcW w:w="993" w:type="dxa"/>
          </w:tcPr>
          <w:p w14:paraId="668F4C14"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Agree</w:t>
            </w:r>
          </w:p>
        </w:tc>
      </w:tr>
      <w:tr w:rsidR="00BA4A01" w:rsidRPr="00BA4A01" w14:paraId="1A3550B6" w14:textId="77777777" w:rsidTr="002946B9">
        <w:trPr>
          <w:cantSplit/>
        </w:trPr>
        <w:tc>
          <w:tcPr>
            <w:tcW w:w="5070" w:type="dxa"/>
          </w:tcPr>
          <w:p w14:paraId="53BACF89" w14:textId="77777777" w:rsidR="00BA4A01" w:rsidRPr="00BA4A01" w:rsidRDefault="00BA4A01" w:rsidP="00873980">
            <w:pPr>
              <w:pStyle w:val="ListParagraph"/>
              <w:numPr>
                <w:ilvl w:val="0"/>
                <w:numId w:val="20"/>
              </w:numPr>
              <w:rPr>
                <w:rFonts w:ascii="Gill Sans" w:eastAsia="Times New Roman" w:hAnsi="Gill Sans" w:cs="Gill Sans"/>
                <w:color w:val="000000"/>
                <w:lang w:val="en-AU" w:eastAsia="en-AU"/>
              </w:rPr>
            </w:pPr>
            <w:r w:rsidRPr="00BA4A01">
              <w:rPr>
                <w:rFonts w:ascii="Gill Sans" w:eastAsia="Times New Roman" w:hAnsi="Gill Sans" w:cs="Gill Sans"/>
                <w:color w:val="000000"/>
                <w:lang w:val="en-AU" w:eastAsia="en-AU"/>
              </w:rPr>
              <w:t xml:space="preserve">I feel less inhibited about sharing parts of my life in an online forum. </w:t>
            </w:r>
          </w:p>
        </w:tc>
        <w:tc>
          <w:tcPr>
            <w:tcW w:w="992" w:type="dxa"/>
          </w:tcPr>
          <w:p w14:paraId="40B89462"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disagree</w:t>
            </w:r>
          </w:p>
        </w:tc>
        <w:tc>
          <w:tcPr>
            <w:tcW w:w="1134" w:type="dxa"/>
          </w:tcPr>
          <w:p w14:paraId="042156BC"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Disagree</w:t>
            </w:r>
          </w:p>
        </w:tc>
        <w:tc>
          <w:tcPr>
            <w:tcW w:w="1134" w:type="dxa"/>
          </w:tcPr>
          <w:p w14:paraId="0E0929B1"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Neither agree nor disagree</w:t>
            </w:r>
          </w:p>
        </w:tc>
        <w:tc>
          <w:tcPr>
            <w:tcW w:w="850" w:type="dxa"/>
          </w:tcPr>
          <w:p w14:paraId="1091120B"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Agree</w:t>
            </w:r>
          </w:p>
        </w:tc>
        <w:tc>
          <w:tcPr>
            <w:tcW w:w="993" w:type="dxa"/>
          </w:tcPr>
          <w:p w14:paraId="286DDFF4"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Agree</w:t>
            </w:r>
          </w:p>
        </w:tc>
      </w:tr>
      <w:tr w:rsidR="00BA4A01" w:rsidRPr="00BA4A01" w14:paraId="5617BB06" w14:textId="77777777" w:rsidTr="002946B9">
        <w:trPr>
          <w:cantSplit/>
          <w:trHeight w:val="80"/>
        </w:trPr>
        <w:tc>
          <w:tcPr>
            <w:tcW w:w="5070" w:type="dxa"/>
          </w:tcPr>
          <w:p w14:paraId="0A660B05" w14:textId="77777777" w:rsidR="00BA4A01" w:rsidRPr="00BA4A01" w:rsidRDefault="00BA4A01" w:rsidP="00873980">
            <w:pPr>
              <w:pStyle w:val="ListParagraph"/>
              <w:numPr>
                <w:ilvl w:val="0"/>
                <w:numId w:val="20"/>
              </w:numPr>
              <w:rPr>
                <w:rFonts w:ascii="Gill Sans" w:eastAsia="Times New Roman" w:hAnsi="Gill Sans" w:cs="Gill Sans"/>
                <w:color w:val="000000"/>
                <w:lang w:val="en-AU" w:eastAsia="en-AU"/>
              </w:rPr>
            </w:pPr>
            <w:r w:rsidRPr="00BA4A01">
              <w:rPr>
                <w:rFonts w:ascii="Gill Sans" w:eastAsia="Times New Roman" w:hAnsi="Gill Sans" w:cs="Gill Sans"/>
                <w:color w:val="000000"/>
                <w:lang w:val="en-AU" w:eastAsia="en-AU"/>
              </w:rPr>
              <w:t xml:space="preserve">Generally online communities are very intuitive and user friendly. </w:t>
            </w:r>
          </w:p>
        </w:tc>
        <w:tc>
          <w:tcPr>
            <w:tcW w:w="992" w:type="dxa"/>
          </w:tcPr>
          <w:p w14:paraId="07C17B70"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disagree</w:t>
            </w:r>
          </w:p>
        </w:tc>
        <w:tc>
          <w:tcPr>
            <w:tcW w:w="1134" w:type="dxa"/>
          </w:tcPr>
          <w:p w14:paraId="24A92924"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Disagree</w:t>
            </w:r>
          </w:p>
        </w:tc>
        <w:tc>
          <w:tcPr>
            <w:tcW w:w="1134" w:type="dxa"/>
          </w:tcPr>
          <w:p w14:paraId="089C1F6D"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Neither agree nor disagree</w:t>
            </w:r>
          </w:p>
        </w:tc>
        <w:tc>
          <w:tcPr>
            <w:tcW w:w="850" w:type="dxa"/>
          </w:tcPr>
          <w:p w14:paraId="686E47CD"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Agree</w:t>
            </w:r>
          </w:p>
        </w:tc>
        <w:tc>
          <w:tcPr>
            <w:tcW w:w="993" w:type="dxa"/>
          </w:tcPr>
          <w:p w14:paraId="69C56DF2"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Agree</w:t>
            </w:r>
          </w:p>
        </w:tc>
      </w:tr>
      <w:tr w:rsidR="00BA4A01" w:rsidRPr="00BA4A01" w14:paraId="3B453ADB" w14:textId="77777777" w:rsidTr="002946B9">
        <w:trPr>
          <w:cantSplit/>
          <w:trHeight w:val="80"/>
        </w:trPr>
        <w:tc>
          <w:tcPr>
            <w:tcW w:w="5070" w:type="dxa"/>
          </w:tcPr>
          <w:p w14:paraId="676EB469" w14:textId="77777777" w:rsidR="00BA4A01" w:rsidRPr="00BA4A01" w:rsidRDefault="00BA4A01" w:rsidP="00425D76">
            <w:pPr>
              <w:pStyle w:val="ListParagraph"/>
              <w:numPr>
                <w:ilvl w:val="0"/>
                <w:numId w:val="20"/>
              </w:numPr>
              <w:rPr>
                <w:rFonts w:ascii="Gill Sans" w:eastAsia="Times New Roman" w:hAnsi="Gill Sans" w:cs="Gill Sans"/>
                <w:color w:val="000000"/>
                <w:lang w:val="en-AU" w:eastAsia="en-AU"/>
              </w:rPr>
            </w:pPr>
            <w:r w:rsidRPr="00BA4A01">
              <w:rPr>
                <w:rFonts w:ascii="Gill Sans" w:eastAsia="Times New Roman" w:hAnsi="Gill Sans" w:cs="Gill Sans"/>
                <w:color w:val="000000"/>
                <w:lang w:val="en-AU" w:eastAsia="en-AU"/>
              </w:rPr>
              <w:t xml:space="preserve">The online community is easy to access. </w:t>
            </w:r>
          </w:p>
        </w:tc>
        <w:tc>
          <w:tcPr>
            <w:tcW w:w="992" w:type="dxa"/>
          </w:tcPr>
          <w:p w14:paraId="1D0C1B2E"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disagree</w:t>
            </w:r>
          </w:p>
        </w:tc>
        <w:tc>
          <w:tcPr>
            <w:tcW w:w="1134" w:type="dxa"/>
          </w:tcPr>
          <w:p w14:paraId="747B70ED"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Disagree</w:t>
            </w:r>
          </w:p>
        </w:tc>
        <w:tc>
          <w:tcPr>
            <w:tcW w:w="1134" w:type="dxa"/>
          </w:tcPr>
          <w:p w14:paraId="3EA81D4C"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Neither agree nor disagree</w:t>
            </w:r>
          </w:p>
        </w:tc>
        <w:tc>
          <w:tcPr>
            <w:tcW w:w="850" w:type="dxa"/>
          </w:tcPr>
          <w:p w14:paraId="5278C759"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Agree</w:t>
            </w:r>
          </w:p>
        </w:tc>
        <w:tc>
          <w:tcPr>
            <w:tcW w:w="993" w:type="dxa"/>
          </w:tcPr>
          <w:p w14:paraId="7E8479E5"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Agree</w:t>
            </w:r>
          </w:p>
        </w:tc>
      </w:tr>
      <w:tr w:rsidR="00BA4A01" w:rsidRPr="00BA4A01" w14:paraId="4A7ED8B0" w14:textId="77777777" w:rsidTr="002946B9">
        <w:trPr>
          <w:cantSplit/>
          <w:trHeight w:val="80"/>
        </w:trPr>
        <w:tc>
          <w:tcPr>
            <w:tcW w:w="5070" w:type="dxa"/>
          </w:tcPr>
          <w:p w14:paraId="69EFB65A" w14:textId="77777777" w:rsidR="00BA4A01" w:rsidRPr="00BA4A01" w:rsidRDefault="00BA4A01" w:rsidP="00425D76">
            <w:pPr>
              <w:pStyle w:val="ListParagraph"/>
              <w:numPr>
                <w:ilvl w:val="0"/>
                <w:numId w:val="20"/>
              </w:numPr>
              <w:rPr>
                <w:rFonts w:ascii="Gill Sans" w:eastAsia="Times New Roman" w:hAnsi="Gill Sans" w:cs="Gill Sans"/>
                <w:color w:val="000000"/>
                <w:lang w:val="en-AU" w:eastAsia="en-AU"/>
              </w:rPr>
            </w:pPr>
            <w:r w:rsidRPr="00BA4A01">
              <w:rPr>
                <w:rFonts w:ascii="Gill Sans" w:eastAsia="Times New Roman" w:hAnsi="Gill Sans" w:cs="Gill Sans"/>
                <w:color w:val="000000"/>
                <w:lang w:val="en-AU" w:eastAsia="en-AU"/>
              </w:rPr>
              <w:t xml:space="preserve">The online community is easy to use. </w:t>
            </w:r>
          </w:p>
        </w:tc>
        <w:tc>
          <w:tcPr>
            <w:tcW w:w="992" w:type="dxa"/>
          </w:tcPr>
          <w:p w14:paraId="2C338FE2"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disagree</w:t>
            </w:r>
          </w:p>
        </w:tc>
        <w:tc>
          <w:tcPr>
            <w:tcW w:w="1134" w:type="dxa"/>
          </w:tcPr>
          <w:p w14:paraId="5123AE3D"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Disagree</w:t>
            </w:r>
          </w:p>
        </w:tc>
        <w:tc>
          <w:tcPr>
            <w:tcW w:w="1134" w:type="dxa"/>
          </w:tcPr>
          <w:p w14:paraId="60E02B88"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Neither agree nor disagree</w:t>
            </w:r>
          </w:p>
        </w:tc>
        <w:tc>
          <w:tcPr>
            <w:tcW w:w="850" w:type="dxa"/>
          </w:tcPr>
          <w:p w14:paraId="12F2E44A"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Agree</w:t>
            </w:r>
          </w:p>
        </w:tc>
        <w:tc>
          <w:tcPr>
            <w:tcW w:w="993" w:type="dxa"/>
          </w:tcPr>
          <w:p w14:paraId="0B2CA33C" w14:textId="77777777" w:rsidR="00BA4A01" w:rsidRPr="00566283" w:rsidRDefault="00BA4A01" w:rsidP="00BA4A01">
            <w:pPr>
              <w:jc w:val="center"/>
              <w:rPr>
                <w:rFonts w:ascii="Gill Sans" w:eastAsia="Times New Roman" w:hAnsi="Gill Sans" w:cs="Gill Sans"/>
                <w:color w:val="000000"/>
                <w:sz w:val="22"/>
                <w:szCs w:val="22"/>
                <w:lang w:val="en-AU" w:eastAsia="en-AU"/>
              </w:rPr>
            </w:pPr>
            <w:r w:rsidRPr="00566283">
              <w:rPr>
                <w:rFonts w:ascii="Gill Sans" w:eastAsia="Times New Roman" w:hAnsi="Gill Sans" w:cs="Gill Sans"/>
                <w:color w:val="000000"/>
                <w:sz w:val="22"/>
                <w:szCs w:val="22"/>
                <w:lang w:val="en-AU" w:eastAsia="en-AU"/>
              </w:rPr>
              <w:t>Strongly Agree</w:t>
            </w:r>
          </w:p>
        </w:tc>
      </w:tr>
      <w:bookmarkEnd w:id="0"/>
    </w:tbl>
    <w:p w14:paraId="7F4BB1FF" w14:textId="77777777" w:rsidR="00D90B14" w:rsidRPr="00BA4A01" w:rsidRDefault="00D90B14">
      <w:pPr>
        <w:rPr>
          <w:rFonts w:ascii="Gill Sans" w:hAnsi="Gill Sans" w:cs="Gill Sans"/>
          <w:lang w:val="en-AU"/>
        </w:rPr>
      </w:pPr>
    </w:p>
    <w:p w14:paraId="15F89094" w14:textId="77777777" w:rsidR="00D90B14" w:rsidRPr="00BA4A01" w:rsidRDefault="00D90B14">
      <w:pPr>
        <w:spacing w:after="200" w:line="276" w:lineRule="auto"/>
        <w:rPr>
          <w:rFonts w:ascii="Gill Sans" w:hAnsi="Gill Sans" w:cs="Gill Sans"/>
          <w:lang w:val="en-AU"/>
        </w:rPr>
      </w:pPr>
      <w:r w:rsidRPr="00BA4A01">
        <w:rPr>
          <w:rFonts w:ascii="Gill Sans" w:hAnsi="Gill Sans" w:cs="Gill Sans"/>
          <w:lang w:val="en-AU"/>
        </w:rPr>
        <w:br w:type="page"/>
      </w:r>
    </w:p>
    <w:p w14:paraId="7BCF4ADD" w14:textId="77777777" w:rsidR="009A27DC" w:rsidRPr="00BA4A01" w:rsidRDefault="00D90B14">
      <w:pPr>
        <w:rPr>
          <w:rFonts w:ascii="Gill Sans" w:hAnsi="Gill Sans" w:cs="Gill Sans"/>
          <w:b/>
          <w:lang w:val="en-AU"/>
        </w:rPr>
      </w:pPr>
      <w:r w:rsidRPr="00BA4A01">
        <w:rPr>
          <w:rFonts w:ascii="Gill Sans" w:hAnsi="Gill Sans" w:cs="Gill Sans"/>
          <w:b/>
          <w:lang w:val="en-AU"/>
        </w:rPr>
        <w:lastRenderedPageBreak/>
        <w:t>Scoring</w:t>
      </w:r>
    </w:p>
    <w:p w14:paraId="5A77FCF7" w14:textId="77777777" w:rsidR="00D90B14" w:rsidRPr="00BA4A01" w:rsidRDefault="00D90B14">
      <w:pPr>
        <w:rPr>
          <w:rFonts w:ascii="Gill Sans" w:hAnsi="Gill Sans" w:cs="Gill Sans"/>
          <w:lang w:val="en-AU"/>
        </w:rPr>
      </w:pPr>
    </w:p>
    <w:p w14:paraId="48307329" w14:textId="77777777" w:rsidR="00D90B14" w:rsidRPr="00BA4A01" w:rsidRDefault="00D90B14">
      <w:pPr>
        <w:rPr>
          <w:rFonts w:ascii="Gill Sans" w:hAnsi="Gill Sans" w:cs="Gill Sans"/>
          <w:lang w:val="en-AU"/>
        </w:rPr>
      </w:pPr>
      <w:r w:rsidRPr="00BA4A01">
        <w:rPr>
          <w:rFonts w:ascii="Gill Sans" w:hAnsi="Gill Sans" w:cs="Gill Sans"/>
          <w:lang w:val="en-AU"/>
        </w:rPr>
        <w:t>For each of the factors below, take the aver</w:t>
      </w:r>
      <w:r w:rsidR="007E568C" w:rsidRPr="00BA4A01">
        <w:rPr>
          <w:rFonts w:ascii="Gill Sans" w:hAnsi="Gill Sans" w:cs="Gill Sans"/>
          <w:lang w:val="en-AU"/>
        </w:rPr>
        <w:t>age score for the items listed, making sure to r</w:t>
      </w:r>
      <w:r w:rsidRPr="00BA4A01">
        <w:rPr>
          <w:rFonts w:ascii="Gill Sans" w:hAnsi="Gill Sans" w:cs="Gill Sans"/>
          <w:lang w:val="en-AU"/>
        </w:rPr>
        <w:t xml:space="preserve">everse </w:t>
      </w:r>
      <w:r w:rsidR="007E568C" w:rsidRPr="00BA4A01">
        <w:rPr>
          <w:rFonts w:ascii="Gill Sans" w:hAnsi="Gill Sans" w:cs="Gill Sans"/>
          <w:lang w:val="en-AU"/>
        </w:rPr>
        <w:t xml:space="preserve">score </w:t>
      </w:r>
      <w:r w:rsidRPr="00BA4A01">
        <w:rPr>
          <w:rFonts w:ascii="Gill Sans" w:hAnsi="Gill Sans" w:cs="Gill Sans"/>
          <w:lang w:val="en-AU"/>
        </w:rPr>
        <w:t xml:space="preserve">items </w:t>
      </w:r>
      <w:r w:rsidR="007E568C" w:rsidRPr="00BA4A01">
        <w:rPr>
          <w:rFonts w:ascii="Gill Sans" w:hAnsi="Gill Sans" w:cs="Gill Sans"/>
          <w:lang w:val="en-AU"/>
        </w:rPr>
        <w:t>which are</w:t>
      </w:r>
      <w:r w:rsidRPr="00BA4A01">
        <w:rPr>
          <w:rFonts w:ascii="Gill Sans" w:hAnsi="Gill Sans" w:cs="Gill Sans"/>
          <w:lang w:val="en-AU"/>
        </w:rPr>
        <w:t xml:space="preserve"> indicated with ‘(R)’.</w:t>
      </w:r>
    </w:p>
    <w:p w14:paraId="05BEC729" w14:textId="77777777" w:rsidR="00D90B14" w:rsidRPr="00BA4A01" w:rsidRDefault="00D90B14">
      <w:pPr>
        <w:rPr>
          <w:rFonts w:ascii="Gill Sans" w:hAnsi="Gill Sans" w:cs="Gill Sans"/>
          <w:lang w:val="en-AU"/>
        </w:rPr>
      </w:pPr>
    </w:p>
    <w:p w14:paraId="02EB2C84" w14:textId="77777777" w:rsidR="00D90B14" w:rsidRPr="00BA4A01" w:rsidRDefault="00D90B14">
      <w:pPr>
        <w:rPr>
          <w:rFonts w:ascii="Gill Sans" w:hAnsi="Gill Sans" w:cs="Gill Sans"/>
          <w:lang w:val="en-AU"/>
        </w:rPr>
      </w:pPr>
      <w:r w:rsidRPr="00BA4A01">
        <w:rPr>
          <w:rFonts w:ascii="Gill Sans" w:hAnsi="Gill Sans" w:cs="Gill Sans"/>
          <w:lang w:val="en-AU"/>
        </w:rPr>
        <w:t>Factor 1: Poor sense of community – 1(R), 8, 14, 24, 32, 33.</w:t>
      </w:r>
    </w:p>
    <w:p w14:paraId="13177569" w14:textId="77777777" w:rsidR="00D90B14" w:rsidRPr="00BA4A01" w:rsidRDefault="00D90B14">
      <w:pPr>
        <w:rPr>
          <w:rFonts w:ascii="Gill Sans" w:hAnsi="Gill Sans" w:cs="Gill Sans"/>
          <w:lang w:val="en-AU"/>
        </w:rPr>
      </w:pPr>
      <w:r w:rsidRPr="00BA4A01">
        <w:rPr>
          <w:rFonts w:ascii="Gill Sans" w:hAnsi="Gill Sans" w:cs="Gill Sans"/>
          <w:lang w:val="en-AU"/>
        </w:rPr>
        <w:t>Factor 2: Struggles with self-expression – 18, 20, 29, 30, 31.</w:t>
      </w:r>
    </w:p>
    <w:p w14:paraId="05FFEC21" w14:textId="77777777" w:rsidR="00D90B14" w:rsidRPr="00BA4A01" w:rsidRDefault="00D90B14">
      <w:pPr>
        <w:rPr>
          <w:rFonts w:ascii="Gill Sans" w:hAnsi="Gill Sans" w:cs="Gill Sans"/>
          <w:lang w:val="en-AU"/>
        </w:rPr>
      </w:pPr>
      <w:r w:rsidRPr="00BA4A01">
        <w:rPr>
          <w:rFonts w:ascii="Gill Sans" w:hAnsi="Gill Sans" w:cs="Gill Sans"/>
          <w:lang w:val="en-AU"/>
        </w:rPr>
        <w:t>Factor 3: Inhibited disclosure and privacy – 3, 7(R), 11, 16, 17(R), 34(R).</w:t>
      </w:r>
    </w:p>
    <w:p w14:paraId="46127432" w14:textId="77777777" w:rsidR="00D90B14" w:rsidRPr="00BA4A01" w:rsidRDefault="00D90B14">
      <w:pPr>
        <w:rPr>
          <w:rFonts w:ascii="Gill Sans" w:hAnsi="Gill Sans" w:cs="Gill Sans"/>
          <w:lang w:val="en-AU"/>
        </w:rPr>
      </w:pPr>
      <w:r w:rsidRPr="00BA4A01">
        <w:rPr>
          <w:rFonts w:ascii="Gill Sans" w:hAnsi="Gill Sans" w:cs="Gill Sans"/>
          <w:lang w:val="en-AU"/>
        </w:rPr>
        <w:t xml:space="preserve">Factor 4: Negative online interactions </w:t>
      </w:r>
      <w:r w:rsidR="005A2E51" w:rsidRPr="00BA4A01">
        <w:rPr>
          <w:rFonts w:ascii="Gill Sans" w:hAnsi="Gill Sans" w:cs="Gill Sans"/>
          <w:lang w:val="en-AU"/>
        </w:rPr>
        <w:t>–</w:t>
      </w:r>
      <w:r w:rsidRPr="00BA4A01">
        <w:rPr>
          <w:rFonts w:ascii="Gill Sans" w:hAnsi="Gill Sans" w:cs="Gill Sans"/>
          <w:lang w:val="en-AU"/>
        </w:rPr>
        <w:t xml:space="preserve"> </w:t>
      </w:r>
      <w:r w:rsidR="005A2E51" w:rsidRPr="00BA4A01">
        <w:rPr>
          <w:rFonts w:ascii="Gill Sans" w:hAnsi="Gill Sans" w:cs="Gill Sans"/>
          <w:lang w:val="en-AU"/>
        </w:rPr>
        <w:t xml:space="preserve">9, 13, </w:t>
      </w:r>
      <w:proofErr w:type="gramStart"/>
      <w:r w:rsidR="005A2E51" w:rsidRPr="00BA4A01">
        <w:rPr>
          <w:rFonts w:ascii="Gill Sans" w:hAnsi="Gill Sans" w:cs="Gill Sans"/>
          <w:lang w:val="en-AU"/>
        </w:rPr>
        <w:t>15</w:t>
      </w:r>
      <w:proofErr w:type="gramEnd"/>
      <w:r w:rsidR="005A2E51" w:rsidRPr="00BA4A01">
        <w:rPr>
          <w:rFonts w:ascii="Gill Sans" w:hAnsi="Gill Sans" w:cs="Gill Sans"/>
          <w:lang w:val="en-AU"/>
        </w:rPr>
        <w:t>.</w:t>
      </w:r>
    </w:p>
    <w:p w14:paraId="4D008392" w14:textId="77777777" w:rsidR="005A2E51" w:rsidRPr="00BA4A01" w:rsidRDefault="005A2E51">
      <w:pPr>
        <w:rPr>
          <w:rFonts w:ascii="Gill Sans" w:hAnsi="Gill Sans" w:cs="Gill Sans"/>
          <w:lang w:val="en-AU"/>
        </w:rPr>
      </w:pPr>
      <w:r w:rsidRPr="00BA4A01">
        <w:rPr>
          <w:rFonts w:ascii="Gill Sans" w:hAnsi="Gill Sans" w:cs="Gill Sans"/>
          <w:lang w:val="en-AU"/>
        </w:rPr>
        <w:t>Factor 5: Ease of access and use – 6(R), 35, 36, 37.</w:t>
      </w:r>
    </w:p>
    <w:p w14:paraId="27C456FA" w14:textId="77777777" w:rsidR="005A2E51" w:rsidRPr="00BA4A01" w:rsidRDefault="005A2E51">
      <w:pPr>
        <w:rPr>
          <w:rFonts w:ascii="Gill Sans" w:hAnsi="Gill Sans" w:cs="Gill Sans"/>
          <w:lang w:val="en-AU"/>
        </w:rPr>
      </w:pPr>
      <w:r w:rsidRPr="00BA4A01">
        <w:rPr>
          <w:rFonts w:ascii="Gill Sans" w:hAnsi="Gill Sans" w:cs="Gill Sans"/>
          <w:lang w:val="en-AU"/>
        </w:rPr>
        <w:t>Factor 6: Health preventing contribution – 4, 10, 28.</w:t>
      </w:r>
    </w:p>
    <w:p w14:paraId="32496D9E" w14:textId="77777777" w:rsidR="005A2E51" w:rsidRPr="00BA4A01" w:rsidRDefault="005A2E51">
      <w:pPr>
        <w:rPr>
          <w:rFonts w:ascii="Gill Sans" w:hAnsi="Gill Sans" w:cs="Gill Sans"/>
          <w:lang w:val="en-AU"/>
        </w:rPr>
      </w:pPr>
      <w:r w:rsidRPr="00BA4A01">
        <w:rPr>
          <w:rFonts w:ascii="Gill Sans" w:hAnsi="Gill Sans" w:cs="Gill Sans"/>
          <w:lang w:val="en-AU"/>
        </w:rPr>
        <w:t>Factor 7: Delayed and selective contribution – 12, 21, 23, 27.</w:t>
      </w:r>
    </w:p>
    <w:p w14:paraId="45FF1419" w14:textId="77777777" w:rsidR="005A2E51" w:rsidRPr="00BA4A01" w:rsidRDefault="005A2E51">
      <w:pPr>
        <w:rPr>
          <w:rFonts w:ascii="Gill Sans" w:hAnsi="Gill Sans" w:cs="Gill Sans"/>
          <w:lang w:val="en-AU"/>
        </w:rPr>
      </w:pPr>
      <w:r w:rsidRPr="00BA4A01">
        <w:rPr>
          <w:rFonts w:ascii="Gill Sans" w:hAnsi="Gill Sans" w:cs="Gill Sans"/>
          <w:lang w:val="en-AU"/>
        </w:rPr>
        <w:t>Factor 8: Goals met without contribution – 2, 19, 25, 26.</w:t>
      </w:r>
    </w:p>
    <w:p w14:paraId="65B2EAC8" w14:textId="77777777" w:rsidR="005A2E51" w:rsidRPr="00BA4A01" w:rsidRDefault="005A2E51">
      <w:pPr>
        <w:rPr>
          <w:rFonts w:ascii="Gill Sans" w:hAnsi="Gill Sans" w:cs="Gill Sans"/>
          <w:lang w:val="en-AU"/>
        </w:rPr>
      </w:pPr>
      <w:r w:rsidRPr="00BA4A01">
        <w:rPr>
          <w:rFonts w:ascii="Gill Sans" w:hAnsi="Gill Sans" w:cs="Gill Sans"/>
          <w:lang w:val="en-AU"/>
        </w:rPr>
        <w:t>Factor 9: Lack of time – 5, 22.</w:t>
      </w:r>
    </w:p>
    <w:p w14:paraId="1BE5E37C" w14:textId="77777777" w:rsidR="00534E72" w:rsidRPr="00BA4A01" w:rsidRDefault="00534E72">
      <w:pPr>
        <w:rPr>
          <w:rFonts w:ascii="Gill Sans" w:hAnsi="Gill Sans" w:cs="Gill Sans"/>
          <w:lang w:val="en-AU"/>
        </w:rPr>
      </w:pPr>
    </w:p>
    <w:p w14:paraId="5D54C3F1" w14:textId="77777777" w:rsidR="00534E72" w:rsidRPr="00BA4A01" w:rsidRDefault="00534E72">
      <w:pPr>
        <w:rPr>
          <w:rFonts w:ascii="Gill Sans" w:hAnsi="Gill Sans" w:cs="Gill Sans"/>
          <w:b/>
          <w:lang w:val="en-AU"/>
        </w:rPr>
      </w:pPr>
      <w:r w:rsidRPr="00BA4A01">
        <w:rPr>
          <w:rFonts w:ascii="Gill Sans" w:hAnsi="Gill Sans" w:cs="Gill Sans"/>
          <w:b/>
          <w:lang w:val="en-AU"/>
        </w:rPr>
        <w:t xml:space="preserve">Cronbach’s alphas </w:t>
      </w:r>
    </w:p>
    <w:p w14:paraId="17EDE1B9" w14:textId="77777777" w:rsidR="00534E72" w:rsidRPr="00BA4A01" w:rsidRDefault="00534E72">
      <w:pPr>
        <w:rPr>
          <w:rFonts w:ascii="Gill Sans" w:hAnsi="Gill Sans" w:cs="Gill Sans"/>
          <w:lang w:val="en-AU"/>
        </w:rPr>
      </w:pPr>
    </w:p>
    <w:tbl>
      <w:tblPr>
        <w:tblStyle w:val="TableGrid"/>
        <w:tblW w:w="7655" w:type="dxa"/>
        <w:tblInd w:w="108" w:type="dxa"/>
        <w:tblLayout w:type="fixed"/>
        <w:tblLook w:val="04A0" w:firstRow="1" w:lastRow="0" w:firstColumn="1" w:lastColumn="0" w:noHBand="0" w:noVBand="1"/>
      </w:tblPr>
      <w:tblGrid>
        <w:gridCol w:w="851"/>
        <w:gridCol w:w="850"/>
        <w:gridCol w:w="851"/>
        <w:gridCol w:w="850"/>
        <w:gridCol w:w="851"/>
        <w:gridCol w:w="850"/>
        <w:gridCol w:w="851"/>
        <w:gridCol w:w="850"/>
        <w:gridCol w:w="851"/>
      </w:tblGrid>
      <w:tr w:rsidR="00534E72" w:rsidRPr="00BA4A01" w14:paraId="7135916F" w14:textId="77777777" w:rsidTr="00534E72">
        <w:tc>
          <w:tcPr>
            <w:tcW w:w="851" w:type="dxa"/>
          </w:tcPr>
          <w:p w14:paraId="1BF942A3" w14:textId="77777777" w:rsidR="00534E72" w:rsidRPr="00BA4A01" w:rsidRDefault="00534E72" w:rsidP="00BA4A01">
            <w:pPr>
              <w:spacing w:after="200"/>
              <w:rPr>
                <w:rFonts w:ascii="Gill Sans" w:hAnsi="Gill Sans" w:cs="Gill Sans"/>
                <w:b/>
              </w:rPr>
            </w:pPr>
            <w:r w:rsidRPr="00BA4A01">
              <w:rPr>
                <w:rFonts w:ascii="Gill Sans" w:hAnsi="Gill Sans" w:cs="Gill Sans"/>
                <w:b/>
              </w:rPr>
              <w:t>F1</w:t>
            </w:r>
          </w:p>
        </w:tc>
        <w:tc>
          <w:tcPr>
            <w:tcW w:w="850" w:type="dxa"/>
          </w:tcPr>
          <w:p w14:paraId="447E252E" w14:textId="77777777" w:rsidR="00534E72" w:rsidRPr="00BA4A01" w:rsidRDefault="00534E72" w:rsidP="00BA4A01">
            <w:pPr>
              <w:spacing w:after="200"/>
              <w:rPr>
                <w:rFonts w:ascii="Gill Sans" w:hAnsi="Gill Sans" w:cs="Gill Sans"/>
                <w:b/>
              </w:rPr>
            </w:pPr>
            <w:r w:rsidRPr="00BA4A01">
              <w:rPr>
                <w:rFonts w:ascii="Gill Sans" w:hAnsi="Gill Sans" w:cs="Gill Sans"/>
                <w:b/>
              </w:rPr>
              <w:t>F2</w:t>
            </w:r>
          </w:p>
        </w:tc>
        <w:tc>
          <w:tcPr>
            <w:tcW w:w="851" w:type="dxa"/>
          </w:tcPr>
          <w:p w14:paraId="366537DE" w14:textId="77777777" w:rsidR="00534E72" w:rsidRPr="00BA4A01" w:rsidRDefault="00534E72" w:rsidP="00BA4A01">
            <w:pPr>
              <w:spacing w:after="200"/>
              <w:rPr>
                <w:rFonts w:ascii="Gill Sans" w:hAnsi="Gill Sans" w:cs="Gill Sans"/>
                <w:b/>
              </w:rPr>
            </w:pPr>
            <w:r w:rsidRPr="00BA4A01">
              <w:rPr>
                <w:rFonts w:ascii="Gill Sans" w:hAnsi="Gill Sans" w:cs="Gill Sans"/>
                <w:b/>
              </w:rPr>
              <w:t>F3</w:t>
            </w:r>
          </w:p>
        </w:tc>
        <w:tc>
          <w:tcPr>
            <w:tcW w:w="850" w:type="dxa"/>
          </w:tcPr>
          <w:p w14:paraId="641D178A" w14:textId="77777777" w:rsidR="00534E72" w:rsidRPr="00BA4A01" w:rsidRDefault="00534E72" w:rsidP="00BA4A01">
            <w:pPr>
              <w:spacing w:after="200"/>
              <w:rPr>
                <w:rFonts w:ascii="Gill Sans" w:hAnsi="Gill Sans" w:cs="Gill Sans"/>
                <w:b/>
              </w:rPr>
            </w:pPr>
            <w:r w:rsidRPr="00BA4A01">
              <w:rPr>
                <w:rFonts w:ascii="Gill Sans" w:hAnsi="Gill Sans" w:cs="Gill Sans"/>
                <w:b/>
              </w:rPr>
              <w:t>F4</w:t>
            </w:r>
          </w:p>
        </w:tc>
        <w:tc>
          <w:tcPr>
            <w:tcW w:w="851" w:type="dxa"/>
          </w:tcPr>
          <w:p w14:paraId="4B1CE572" w14:textId="77777777" w:rsidR="00534E72" w:rsidRPr="00BA4A01" w:rsidRDefault="00534E72" w:rsidP="00BA4A01">
            <w:pPr>
              <w:spacing w:after="200"/>
              <w:rPr>
                <w:rFonts w:ascii="Gill Sans" w:hAnsi="Gill Sans" w:cs="Gill Sans"/>
                <w:b/>
              </w:rPr>
            </w:pPr>
            <w:r w:rsidRPr="00BA4A01">
              <w:rPr>
                <w:rFonts w:ascii="Gill Sans" w:hAnsi="Gill Sans" w:cs="Gill Sans"/>
                <w:b/>
              </w:rPr>
              <w:t>F5</w:t>
            </w:r>
          </w:p>
        </w:tc>
        <w:tc>
          <w:tcPr>
            <w:tcW w:w="850" w:type="dxa"/>
          </w:tcPr>
          <w:p w14:paraId="2E9B17DD" w14:textId="77777777" w:rsidR="00534E72" w:rsidRPr="00BA4A01" w:rsidRDefault="00534E72" w:rsidP="00BA4A01">
            <w:pPr>
              <w:spacing w:after="200"/>
              <w:rPr>
                <w:rFonts w:ascii="Gill Sans" w:hAnsi="Gill Sans" w:cs="Gill Sans"/>
                <w:b/>
              </w:rPr>
            </w:pPr>
            <w:r w:rsidRPr="00BA4A01">
              <w:rPr>
                <w:rFonts w:ascii="Gill Sans" w:hAnsi="Gill Sans" w:cs="Gill Sans"/>
                <w:b/>
              </w:rPr>
              <w:t>F6</w:t>
            </w:r>
          </w:p>
        </w:tc>
        <w:tc>
          <w:tcPr>
            <w:tcW w:w="851" w:type="dxa"/>
          </w:tcPr>
          <w:p w14:paraId="0EEF3DC6" w14:textId="77777777" w:rsidR="00534E72" w:rsidRPr="00BA4A01" w:rsidRDefault="00534E72" w:rsidP="00BA4A01">
            <w:pPr>
              <w:rPr>
                <w:rFonts w:ascii="Gill Sans" w:hAnsi="Gill Sans" w:cs="Gill Sans"/>
                <w:b/>
              </w:rPr>
            </w:pPr>
            <w:r w:rsidRPr="00BA4A01">
              <w:rPr>
                <w:rFonts w:ascii="Gill Sans" w:hAnsi="Gill Sans" w:cs="Gill Sans"/>
                <w:b/>
              </w:rPr>
              <w:t>F7</w:t>
            </w:r>
          </w:p>
        </w:tc>
        <w:tc>
          <w:tcPr>
            <w:tcW w:w="850" w:type="dxa"/>
          </w:tcPr>
          <w:p w14:paraId="0B218929" w14:textId="77777777" w:rsidR="00534E72" w:rsidRPr="00BA4A01" w:rsidRDefault="00534E72" w:rsidP="00BA4A01">
            <w:pPr>
              <w:rPr>
                <w:rFonts w:ascii="Gill Sans" w:hAnsi="Gill Sans" w:cs="Gill Sans"/>
                <w:b/>
              </w:rPr>
            </w:pPr>
            <w:r w:rsidRPr="00BA4A01">
              <w:rPr>
                <w:rFonts w:ascii="Gill Sans" w:hAnsi="Gill Sans" w:cs="Gill Sans"/>
                <w:b/>
              </w:rPr>
              <w:t>F8</w:t>
            </w:r>
          </w:p>
        </w:tc>
        <w:tc>
          <w:tcPr>
            <w:tcW w:w="851" w:type="dxa"/>
          </w:tcPr>
          <w:p w14:paraId="20978E29" w14:textId="77777777" w:rsidR="00534E72" w:rsidRPr="00BA4A01" w:rsidRDefault="00534E72" w:rsidP="00BA4A01">
            <w:pPr>
              <w:rPr>
                <w:rFonts w:ascii="Gill Sans" w:hAnsi="Gill Sans" w:cs="Gill Sans"/>
                <w:b/>
              </w:rPr>
            </w:pPr>
            <w:r w:rsidRPr="00BA4A01">
              <w:rPr>
                <w:rFonts w:ascii="Gill Sans" w:hAnsi="Gill Sans" w:cs="Gill Sans"/>
                <w:b/>
              </w:rPr>
              <w:t>F9</w:t>
            </w:r>
          </w:p>
        </w:tc>
      </w:tr>
      <w:tr w:rsidR="00534E72" w:rsidRPr="00BA4A01" w14:paraId="48C80FC8" w14:textId="77777777" w:rsidTr="00534E72">
        <w:tc>
          <w:tcPr>
            <w:tcW w:w="851" w:type="dxa"/>
          </w:tcPr>
          <w:p w14:paraId="2F1947A9" w14:textId="77777777" w:rsidR="00534E72" w:rsidRPr="00BA4A01" w:rsidRDefault="00534E72" w:rsidP="00BA4A01">
            <w:pPr>
              <w:spacing w:after="200"/>
              <w:rPr>
                <w:rFonts w:ascii="Gill Sans" w:hAnsi="Gill Sans" w:cs="Gill Sans"/>
              </w:rPr>
            </w:pPr>
            <w:r w:rsidRPr="00BA4A01">
              <w:rPr>
                <w:rFonts w:ascii="Gill Sans" w:hAnsi="Gill Sans" w:cs="Gill Sans"/>
              </w:rPr>
              <w:t>.778</w:t>
            </w:r>
          </w:p>
        </w:tc>
        <w:tc>
          <w:tcPr>
            <w:tcW w:w="850" w:type="dxa"/>
          </w:tcPr>
          <w:p w14:paraId="77DEED71" w14:textId="77777777" w:rsidR="00534E72" w:rsidRPr="00BA4A01" w:rsidRDefault="00534E72" w:rsidP="00BA4A01">
            <w:pPr>
              <w:spacing w:after="200"/>
              <w:rPr>
                <w:rFonts w:ascii="Gill Sans" w:hAnsi="Gill Sans" w:cs="Gill Sans"/>
              </w:rPr>
            </w:pPr>
            <w:r w:rsidRPr="00BA4A01">
              <w:rPr>
                <w:rFonts w:ascii="Gill Sans" w:hAnsi="Gill Sans" w:cs="Gill Sans"/>
              </w:rPr>
              <w:t>.720</w:t>
            </w:r>
          </w:p>
        </w:tc>
        <w:tc>
          <w:tcPr>
            <w:tcW w:w="851" w:type="dxa"/>
          </w:tcPr>
          <w:p w14:paraId="3E47FA18" w14:textId="77777777" w:rsidR="00534E72" w:rsidRPr="00BA4A01" w:rsidRDefault="00534E72" w:rsidP="00BA4A01">
            <w:pPr>
              <w:spacing w:after="200"/>
              <w:rPr>
                <w:rFonts w:ascii="Gill Sans" w:hAnsi="Gill Sans" w:cs="Gill Sans"/>
              </w:rPr>
            </w:pPr>
            <w:r w:rsidRPr="00BA4A01">
              <w:rPr>
                <w:rFonts w:ascii="Gill Sans" w:hAnsi="Gill Sans" w:cs="Gill Sans"/>
              </w:rPr>
              <w:t>.709</w:t>
            </w:r>
          </w:p>
        </w:tc>
        <w:tc>
          <w:tcPr>
            <w:tcW w:w="850" w:type="dxa"/>
          </w:tcPr>
          <w:p w14:paraId="6A522FE0" w14:textId="77777777" w:rsidR="00534E72" w:rsidRPr="00BA4A01" w:rsidRDefault="00534E72" w:rsidP="00BA4A01">
            <w:pPr>
              <w:spacing w:after="200"/>
              <w:rPr>
                <w:rFonts w:ascii="Gill Sans" w:hAnsi="Gill Sans" w:cs="Gill Sans"/>
              </w:rPr>
            </w:pPr>
            <w:r w:rsidRPr="00BA4A01">
              <w:rPr>
                <w:rFonts w:ascii="Gill Sans" w:hAnsi="Gill Sans" w:cs="Gill Sans"/>
              </w:rPr>
              <w:t>.762</w:t>
            </w:r>
          </w:p>
        </w:tc>
        <w:tc>
          <w:tcPr>
            <w:tcW w:w="851" w:type="dxa"/>
          </w:tcPr>
          <w:p w14:paraId="6E039750" w14:textId="77777777" w:rsidR="00534E72" w:rsidRPr="00BA4A01" w:rsidRDefault="00534E72" w:rsidP="00BA4A01">
            <w:pPr>
              <w:spacing w:after="200"/>
              <w:rPr>
                <w:rFonts w:ascii="Gill Sans" w:hAnsi="Gill Sans" w:cs="Gill Sans"/>
              </w:rPr>
            </w:pPr>
            <w:r w:rsidRPr="00BA4A01">
              <w:rPr>
                <w:rFonts w:ascii="Gill Sans" w:hAnsi="Gill Sans" w:cs="Gill Sans"/>
              </w:rPr>
              <w:t>.644</w:t>
            </w:r>
          </w:p>
        </w:tc>
        <w:tc>
          <w:tcPr>
            <w:tcW w:w="850" w:type="dxa"/>
          </w:tcPr>
          <w:p w14:paraId="1AD0CA55" w14:textId="77777777" w:rsidR="00534E72" w:rsidRPr="00BA4A01" w:rsidRDefault="00534E72" w:rsidP="00BA4A01">
            <w:pPr>
              <w:spacing w:after="200"/>
              <w:rPr>
                <w:rFonts w:ascii="Gill Sans" w:hAnsi="Gill Sans" w:cs="Gill Sans"/>
              </w:rPr>
            </w:pPr>
            <w:r w:rsidRPr="00BA4A01">
              <w:rPr>
                <w:rFonts w:ascii="Gill Sans" w:hAnsi="Gill Sans" w:cs="Gill Sans"/>
              </w:rPr>
              <w:t>.757</w:t>
            </w:r>
          </w:p>
        </w:tc>
        <w:tc>
          <w:tcPr>
            <w:tcW w:w="851" w:type="dxa"/>
          </w:tcPr>
          <w:p w14:paraId="56EED281" w14:textId="77777777" w:rsidR="00534E72" w:rsidRPr="00BA4A01" w:rsidRDefault="00534E72" w:rsidP="00BA4A01">
            <w:pPr>
              <w:rPr>
                <w:rFonts w:ascii="Gill Sans" w:hAnsi="Gill Sans" w:cs="Gill Sans"/>
              </w:rPr>
            </w:pPr>
            <w:r w:rsidRPr="00BA4A01">
              <w:rPr>
                <w:rFonts w:ascii="Gill Sans" w:hAnsi="Gill Sans" w:cs="Gill Sans"/>
              </w:rPr>
              <w:t>.666</w:t>
            </w:r>
          </w:p>
        </w:tc>
        <w:tc>
          <w:tcPr>
            <w:tcW w:w="850" w:type="dxa"/>
          </w:tcPr>
          <w:p w14:paraId="230E7E79" w14:textId="77777777" w:rsidR="00534E72" w:rsidRPr="00BA4A01" w:rsidRDefault="00534E72" w:rsidP="00BA4A01">
            <w:pPr>
              <w:rPr>
                <w:rFonts w:ascii="Gill Sans" w:hAnsi="Gill Sans" w:cs="Gill Sans"/>
              </w:rPr>
            </w:pPr>
            <w:r w:rsidRPr="00BA4A01">
              <w:rPr>
                <w:rFonts w:ascii="Gill Sans" w:hAnsi="Gill Sans" w:cs="Gill Sans"/>
              </w:rPr>
              <w:t>.615</w:t>
            </w:r>
          </w:p>
        </w:tc>
        <w:tc>
          <w:tcPr>
            <w:tcW w:w="851" w:type="dxa"/>
          </w:tcPr>
          <w:p w14:paraId="7E16B91A" w14:textId="77777777" w:rsidR="00534E72" w:rsidRPr="00BA4A01" w:rsidRDefault="00534E72" w:rsidP="00BA4A01">
            <w:pPr>
              <w:rPr>
                <w:rFonts w:ascii="Gill Sans" w:hAnsi="Gill Sans" w:cs="Gill Sans"/>
              </w:rPr>
            </w:pPr>
            <w:r w:rsidRPr="00BA4A01">
              <w:rPr>
                <w:rFonts w:ascii="Gill Sans" w:hAnsi="Gill Sans" w:cs="Gill Sans"/>
              </w:rPr>
              <w:t>.714</w:t>
            </w:r>
          </w:p>
        </w:tc>
      </w:tr>
    </w:tbl>
    <w:p w14:paraId="3E1256E1" w14:textId="77777777" w:rsidR="00534E72" w:rsidRPr="00BA4A01" w:rsidRDefault="00534E72">
      <w:pPr>
        <w:rPr>
          <w:rFonts w:ascii="Gill Sans" w:hAnsi="Gill Sans" w:cs="Gill Sans"/>
          <w:lang w:val="en-AU"/>
        </w:rPr>
      </w:pPr>
    </w:p>
    <w:p w14:paraId="609BCCCE" w14:textId="77777777" w:rsidR="00F334C2" w:rsidRPr="00BA4A01" w:rsidRDefault="00F334C2">
      <w:pPr>
        <w:rPr>
          <w:rFonts w:ascii="Gill Sans" w:hAnsi="Gill Sans" w:cs="Gill Sans"/>
          <w:b/>
          <w:lang w:val="en-AU"/>
        </w:rPr>
      </w:pPr>
      <w:r w:rsidRPr="00BA4A01">
        <w:rPr>
          <w:rFonts w:ascii="Gill Sans" w:hAnsi="Gill Sans" w:cs="Gill Sans"/>
          <w:b/>
          <w:lang w:val="en-AU"/>
        </w:rPr>
        <w:t xml:space="preserve">Reference </w:t>
      </w:r>
    </w:p>
    <w:p w14:paraId="540CD739" w14:textId="77777777" w:rsidR="00F334C2" w:rsidRPr="00BA4A01" w:rsidRDefault="00F334C2">
      <w:pPr>
        <w:rPr>
          <w:rFonts w:ascii="Gill Sans" w:hAnsi="Gill Sans" w:cs="Gill Sans"/>
          <w:b/>
          <w:lang w:val="en-AU"/>
        </w:rPr>
      </w:pPr>
    </w:p>
    <w:p w14:paraId="0BA97E20" w14:textId="77777777" w:rsidR="00F334C2" w:rsidRPr="00BA4A01" w:rsidRDefault="00F334C2">
      <w:pPr>
        <w:rPr>
          <w:rFonts w:ascii="Gill Sans" w:hAnsi="Gill Sans" w:cs="Gill Sans"/>
          <w:b/>
          <w:lang w:val="en-AU"/>
        </w:rPr>
      </w:pPr>
      <w:r w:rsidRPr="00BA4A01">
        <w:rPr>
          <w:rFonts w:ascii="Gill Sans" w:hAnsi="Gill Sans" w:cs="Gill Sans"/>
          <w:color w:val="000000"/>
          <w:lang w:eastAsia="en-GB"/>
        </w:rPr>
        <w:t xml:space="preserve">Fullwood, C., Chadwick, D., Keep, M., Attrill-Smith, A., Asbury, T., &amp; Kirwan, G. (2019). Lurking towards empowerment: Explaining propensity to engage with online health support groups and its association with positive outcomes. </w:t>
      </w:r>
      <w:r w:rsidRPr="00BA4A01">
        <w:rPr>
          <w:rFonts w:ascii="Gill Sans" w:hAnsi="Gill Sans" w:cs="Gill Sans"/>
          <w:i/>
          <w:color w:val="000000"/>
          <w:lang w:eastAsia="en-GB"/>
        </w:rPr>
        <w:t xml:space="preserve">Computers in Human Behavior, </w:t>
      </w:r>
      <w:r w:rsidRPr="00BA4A01">
        <w:rPr>
          <w:rFonts w:ascii="Gill Sans" w:hAnsi="Gill Sans" w:cs="Gill Sans"/>
          <w:color w:val="000000"/>
          <w:lang w:eastAsia="en-GB"/>
        </w:rPr>
        <w:t>90, 131-140.</w:t>
      </w:r>
    </w:p>
    <w:sectPr w:rsidR="00F334C2" w:rsidRPr="00BA4A01" w:rsidSect="00566283">
      <w:footerReference w:type="default" r:id="rId8"/>
      <w:type w:val="continuous"/>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AAC991" w14:textId="77777777" w:rsidR="00566283" w:rsidRDefault="00566283" w:rsidP="00101490">
      <w:r>
        <w:separator/>
      </w:r>
    </w:p>
  </w:endnote>
  <w:endnote w:type="continuationSeparator" w:id="0">
    <w:p w14:paraId="36462949" w14:textId="77777777" w:rsidR="00566283" w:rsidRDefault="00566283" w:rsidP="00101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216803"/>
      <w:docPartObj>
        <w:docPartGallery w:val="Page Numbers (Bottom of Page)"/>
        <w:docPartUnique/>
      </w:docPartObj>
    </w:sdtPr>
    <w:sdtEndPr>
      <w:rPr>
        <w:rFonts w:ascii="Gill Sans" w:hAnsi="Gill Sans" w:cs="Gill Sans"/>
        <w:noProof/>
        <w:sz w:val="18"/>
        <w:szCs w:val="18"/>
      </w:rPr>
    </w:sdtEndPr>
    <w:sdtContent>
      <w:p w14:paraId="7A753555" w14:textId="77777777" w:rsidR="00566283" w:rsidRPr="00566283" w:rsidRDefault="00566283" w:rsidP="00566283">
        <w:pPr>
          <w:pStyle w:val="Footer"/>
          <w:ind w:left="720"/>
          <w:jc w:val="right"/>
          <w:rPr>
            <w:rFonts w:ascii="Gill Sans" w:hAnsi="Gill Sans" w:cs="Gill Sans"/>
            <w:sz w:val="18"/>
            <w:szCs w:val="18"/>
          </w:rPr>
        </w:pPr>
        <w:r w:rsidRPr="00566283">
          <w:rPr>
            <w:rFonts w:ascii="Gill Sans" w:hAnsi="Gill Sans" w:cs="Gill Sans"/>
            <w:sz w:val="18"/>
            <w:szCs w:val="18"/>
          </w:rPr>
          <w:fldChar w:fldCharType="begin"/>
        </w:r>
        <w:r w:rsidRPr="00566283">
          <w:rPr>
            <w:rFonts w:ascii="Gill Sans" w:hAnsi="Gill Sans" w:cs="Gill Sans"/>
            <w:sz w:val="18"/>
            <w:szCs w:val="18"/>
          </w:rPr>
          <w:instrText xml:space="preserve"> PAGE   \* MERGEFORMAT </w:instrText>
        </w:r>
        <w:r w:rsidRPr="00566283">
          <w:rPr>
            <w:rFonts w:ascii="Gill Sans" w:hAnsi="Gill Sans" w:cs="Gill Sans"/>
            <w:sz w:val="18"/>
            <w:szCs w:val="18"/>
          </w:rPr>
          <w:fldChar w:fldCharType="separate"/>
        </w:r>
        <w:r w:rsidR="002946B9">
          <w:rPr>
            <w:rFonts w:ascii="Gill Sans" w:hAnsi="Gill Sans" w:cs="Gill Sans"/>
            <w:noProof/>
            <w:sz w:val="18"/>
            <w:szCs w:val="18"/>
          </w:rPr>
          <w:t>2</w:t>
        </w:r>
        <w:r w:rsidRPr="00566283">
          <w:rPr>
            <w:rFonts w:ascii="Gill Sans" w:hAnsi="Gill Sans" w:cs="Gill Sans"/>
            <w:noProof/>
            <w:sz w:val="18"/>
            <w:szCs w:val="18"/>
          </w:rPr>
          <w:fldChar w:fldCharType="end"/>
        </w:r>
        <w:r w:rsidRPr="00566283">
          <w:rPr>
            <w:rFonts w:ascii="Gill Sans" w:hAnsi="Gill Sans" w:cs="Gill Sans"/>
            <w:noProof/>
            <w:sz w:val="18"/>
            <w:szCs w:val="18"/>
          </w:rPr>
          <w:t xml:space="preserve"> of  4</w:t>
        </w:r>
      </w:p>
    </w:sdtContent>
  </w:sdt>
  <w:p w14:paraId="7D8BFE3A" w14:textId="77777777" w:rsidR="00566283" w:rsidRDefault="0056628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5851FE" w14:textId="77777777" w:rsidR="00566283" w:rsidRDefault="00566283" w:rsidP="00101490">
      <w:r>
        <w:separator/>
      </w:r>
    </w:p>
  </w:footnote>
  <w:footnote w:type="continuationSeparator" w:id="0">
    <w:p w14:paraId="6DDC257B" w14:textId="77777777" w:rsidR="00566283" w:rsidRDefault="00566283" w:rsidP="0010149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E1684"/>
    <w:multiLevelType w:val="hybridMultilevel"/>
    <w:tmpl w:val="7234D57C"/>
    <w:lvl w:ilvl="0" w:tplc="0C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BA734D"/>
    <w:multiLevelType w:val="hybridMultilevel"/>
    <w:tmpl w:val="567C694C"/>
    <w:lvl w:ilvl="0" w:tplc="04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10F123A"/>
    <w:multiLevelType w:val="hybridMultilevel"/>
    <w:tmpl w:val="43081AD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9004FC8"/>
    <w:multiLevelType w:val="hybridMultilevel"/>
    <w:tmpl w:val="06D463C2"/>
    <w:lvl w:ilvl="0" w:tplc="BA8C2FE0">
      <w:start w:val="1"/>
      <w:numFmt w:val="decimal"/>
      <w:lvlText w:val="%1."/>
      <w:lvlJc w:val="left"/>
      <w:pPr>
        <w:ind w:left="720" w:hanging="360"/>
      </w:pPr>
      <w:rPr>
        <w:rFonts w:ascii="Times New Roman" w:eastAsia="Times New Roman" w:hAnsi="Times New Roman" w:cs="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8140E6"/>
    <w:multiLevelType w:val="hybridMultilevel"/>
    <w:tmpl w:val="45DA0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4F37D06"/>
    <w:multiLevelType w:val="hybridMultilevel"/>
    <w:tmpl w:val="98B272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77248B4"/>
    <w:multiLevelType w:val="hybridMultilevel"/>
    <w:tmpl w:val="CB62F5C8"/>
    <w:lvl w:ilvl="0" w:tplc="04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C390627"/>
    <w:multiLevelType w:val="hybridMultilevel"/>
    <w:tmpl w:val="906863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2AD3047"/>
    <w:multiLevelType w:val="hybridMultilevel"/>
    <w:tmpl w:val="11F2CD3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5325A1B"/>
    <w:multiLevelType w:val="hybridMultilevel"/>
    <w:tmpl w:val="F7E4B20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499D59B2"/>
    <w:multiLevelType w:val="hybridMultilevel"/>
    <w:tmpl w:val="118097DC"/>
    <w:lvl w:ilvl="0" w:tplc="AAFAC6BE">
      <w:start w:val="1"/>
      <w:numFmt w:val="bullet"/>
      <w:lvlText w:val=""/>
      <w:lvlJc w:val="left"/>
      <w:pPr>
        <w:ind w:left="1080" w:hanging="360"/>
      </w:pPr>
      <w:rPr>
        <w:rFonts w:ascii="Symbol" w:eastAsiaTheme="minorHAns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4A4A3EAA"/>
    <w:multiLevelType w:val="hybridMultilevel"/>
    <w:tmpl w:val="79EA6F06"/>
    <w:lvl w:ilvl="0" w:tplc="04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4F6406C3"/>
    <w:multiLevelType w:val="hybridMultilevel"/>
    <w:tmpl w:val="2146E188"/>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F6A4BC1"/>
    <w:multiLevelType w:val="hybridMultilevel"/>
    <w:tmpl w:val="E7121BEA"/>
    <w:lvl w:ilvl="0" w:tplc="04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F7907E5"/>
    <w:multiLevelType w:val="hybridMultilevel"/>
    <w:tmpl w:val="1BE6B69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2F957AF"/>
    <w:multiLevelType w:val="hybridMultilevel"/>
    <w:tmpl w:val="468E0328"/>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8347CF6"/>
    <w:multiLevelType w:val="hybridMultilevel"/>
    <w:tmpl w:val="4CCA316E"/>
    <w:lvl w:ilvl="0" w:tplc="0C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02E2169"/>
    <w:multiLevelType w:val="hybridMultilevel"/>
    <w:tmpl w:val="DCF0645A"/>
    <w:lvl w:ilvl="0" w:tplc="0C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030559E"/>
    <w:multiLevelType w:val="hybridMultilevel"/>
    <w:tmpl w:val="43081AD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1320B55"/>
    <w:multiLevelType w:val="hybridMultilevel"/>
    <w:tmpl w:val="FB045824"/>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0">
    <w:nsid w:val="626E6951"/>
    <w:multiLevelType w:val="hybridMultilevel"/>
    <w:tmpl w:val="12EE769E"/>
    <w:lvl w:ilvl="0" w:tplc="0C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48E6515"/>
    <w:multiLevelType w:val="hybridMultilevel"/>
    <w:tmpl w:val="7234D57C"/>
    <w:lvl w:ilvl="0" w:tplc="0C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1CD1DA4"/>
    <w:multiLevelType w:val="hybridMultilevel"/>
    <w:tmpl w:val="1666B1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5255938"/>
    <w:multiLevelType w:val="hybridMultilevel"/>
    <w:tmpl w:val="11486440"/>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7EA60778"/>
    <w:multiLevelType w:val="hybridMultilevel"/>
    <w:tmpl w:val="66289DD4"/>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18"/>
  </w:num>
  <w:num w:numId="3">
    <w:abstractNumId w:val="16"/>
  </w:num>
  <w:num w:numId="4">
    <w:abstractNumId w:val="0"/>
  </w:num>
  <w:num w:numId="5">
    <w:abstractNumId w:val="21"/>
  </w:num>
  <w:num w:numId="6">
    <w:abstractNumId w:val="10"/>
  </w:num>
  <w:num w:numId="7">
    <w:abstractNumId w:val="7"/>
  </w:num>
  <w:num w:numId="8">
    <w:abstractNumId w:val="22"/>
  </w:num>
  <w:num w:numId="9">
    <w:abstractNumId w:val="13"/>
  </w:num>
  <w:num w:numId="10">
    <w:abstractNumId w:val="9"/>
  </w:num>
  <w:num w:numId="11">
    <w:abstractNumId w:val="24"/>
  </w:num>
  <w:num w:numId="12">
    <w:abstractNumId w:val="6"/>
  </w:num>
  <w:num w:numId="13">
    <w:abstractNumId w:val="14"/>
  </w:num>
  <w:num w:numId="14">
    <w:abstractNumId w:val="15"/>
  </w:num>
  <w:num w:numId="15">
    <w:abstractNumId w:val="12"/>
  </w:num>
  <w:num w:numId="16">
    <w:abstractNumId w:val="23"/>
  </w:num>
  <w:num w:numId="17">
    <w:abstractNumId w:val="20"/>
  </w:num>
  <w:num w:numId="18">
    <w:abstractNumId w:val="17"/>
  </w:num>
  <w:num w:numId="19">
    <w:abstractNumId w:val="1"/>
  </w:num>
  <w:num w:numId="20">
    <w:abstractNumId w:val="11"/>
  </w:num>
  <w:num w:numId="21">
    <w:abstractNumId w:val="2"/>
  </w:num>
  <w:num w:numId="22">
    <w:abstractNumId w:val="4"/>
  </w:num>
  <w:num w:numId="23">
    <w:abstractNumId w:val="3"/>
  </w:num>
  <w:num w:numId="24">
    <w:abstractNumId w:val="5"/>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99B"/>
    <w:rsid w:val="00013BB6"/>
    <w:rsid w:val="00022A2B"/>
    <w:rsid w:val="00096F38"/>
    <w:rsid w:val="000F3C39"/>
    <w:rsid w:val="00101490"/>
    <w:rsid w:val="00136EAF"/>
    <w:rsid w:val="001A18AD"/>
    <w:rsid w:val="001C4E3F"/>
    <w:rsid w:val="002303F9"/>
    <w:rsid w:val="002946B9"/>
    <w:rsid w:val="002D56F3"/>
    <w:rsid w:val="00362B06"/>
    <w:rsid w:val="00384B90"/>
    <w:rsid w:val="003947A9"/>
    <w:rsid w:val="003C2674"/>
    <w:rsid w:val="0040583F"/>
    <w:rsid w:val="00425D76"/>
    <w:rsid w:val="00481F36"/>
    <w:rsid w:val="004C09D4"/>
    <w:rsid w:val="004D7BD7"/>
    <w:rsid w:val="004E0261"/>
    <w:rsid w:val="00502D9A"/>
    <w:rsid w:val="005251E9"/>
    <w:rsid w:val="00534E72"/>
    <w:rsid w:val="00566283"/>
    <w:rsid w:val="00573677"/>
    <w:rsid w:val="0059795F"/>
    <w:rsid w:val="005A2E51"/>
    <w:rsid w:val="005B51CC"/>
    <w:rsid w:val="005E592E"/>
    <w:rsid w:val="00610107"/>
    <w:rsid w:val="006520DB"/>
    <w:rsid w:val="006C4BBE"/>
    <w:rsid w:val="006E2D0E"/>
    <w:rsid w:val="00742915"/>
    <w:rsid w:val="00772AF8"/>
    <w:rsid w:val="007E568C"/>
    <w:rsid w:val="0080538B"/>
    <w:rsid w:val="00832288"/>
    <w:rsid w:val="00832EC1"/>
    <w:rsid w:val="0086053C"/>
    <w:rsid w:val="00861E67"/>
    <w:rsid w:val="008628F6"/>
    <w:rsid w:val="008709DF"/>
    <w:rsid w:val="00873600"/>
    <w:rsid w:val="00873980"/>
    <w:rsid w:val="0089302A"/>
    <w:rsid w:val="00962545"/>
    <w:rsid w:val="009A27DC"/>
    <w:rsid w:val="009E499B"/>
    <w:rsid w:val="00A047C8"/>
    <w:rsid w:val="00AC5F5B"/>
    <w:rsid w:val="00AE3BD1"/>
    <w:rsid w:val="00AE3F3E"/>
    <w:rsid w:val="00B35EAD"/>
    <w:rsid w:val="00B450E9"/>
    <w:rsid w:val="00B64DC2"/>
    <w:rsid w:val="00B96EBF"/>
    <w:rsid w:val="00BA0F68"/>
    <w:rsid w:val="00BA4A01"/>
    <w:rsid w:val="00BF4C42"/>
    <w:rsid w:val="00C27F7A"/>
    <w:rsid w:val="00C52CEC"/>
    <w:rsid w:val="00C57305"/>
    <w:rsid w:val="00CE37EE"/>
    <w:rsid w:val="00D90B14"/>
    <w:rsid w:val="00DB0950"/>
    <w:rsid w:val="00DF6EF2"/>
    <w:rsid w:val="00E017E8"/>
    <w:rsid w:val="00E049F5"/>
    <w:rsid w:val="00EA03E2"/>
    <w:rsid w:val="00F01C8C"/>
    <w:rsid w:val="00F334C2"/>
    <w:rsid w:val="00FA3C5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D07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99B"/>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99B"/>
    <w:pPr>
      <w:ind w:left="720"/>
      <w:contextualSpacing/>
    </w:pPr>
  </w:style>
  <w:style w:type="character" w:styleId="Hyperlink">
    <w:name w:val="Hyperlink"/>
    <w:basedOn w:val="DefaultParagraphFont"/>
    <w:uiPriority w:val="99"/>
    <w:unhideWhenUsed/>
    <w:rsid w:val="009E499B"/>
    <w:rPr>
      <w:color w:val="0000FF" w:themeColor="hyperlink"/>
      <w:u w:val="single"/>
    </w:rPr>
  </w:style>
  <w:style w:type="table" w:styleId="TableGrid">
    <w:name w:val="Table Grid"/>
    <w:basedOn w:val="TableNormal"/>
    <w:uiPriority w:val="59"/>
    <w:rsid w:val="009E49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A27DC"/>
    <w:rPr>
      <w:rFonts w:ascii="Tahoma" w:hAnsi="Tahoma" w:cs="Tahoma"/>
      <w:sz w:val="16"/>
      <w:szCs w:val="16"/>
    </w:rPr>
  </w:style>
  <w:style w:type="character" w:customStyle="1" w:styleId="BalloonTextChar">
    <w:name w:val="Balloon Text Char"/>
    <w:basedOn w:val="DefaultParagraphFont"/>
    <w:link w:val="BalloonText"/>
    <w:uiPriority w:val="99"/>
    <w:semiHidden/>
    <w:rsid w:val="009A27DC"/>
    <w:rPr>
      <w:rFonts w:ascii="Tahoma" w:eastAsiaTheme="minorEastAsia" w:hAnsi="Tahoma" w:cs="Tahoma"/>
      <w:sz w:val="16"/>
      <w:szCs w:val="16"/>
      <w:lang w:val="en-US"/>
    </w:rPr>
  </w:style>
  <w:style w:type="paragraph" w:styleId="Header">
    <w:name w:val="header"/>
    <w:basedOn w:val="Normal"/>
    <w:link w:val="HeaderChar"/>
    <w:uiPriority w:val="99"/>
    <w:unhideWhenUsed/>
    <w:rsid w:val="00101490"/>
    <w:pPr>
      <w:tabs>
        <w:tab w:val="center" w:pos="4513"/>
        <w:tab w:val="right" w:pos="9026"/>
      </w:tabs>
    </w:pPr>
  </w:style>
  <w:style w:type="character" w:customStyle="1" w:styleId="HeaderChar">
    <w:name w:val="Header Char"/>
    <w:basedOn w:val="DefaultParagraphFont"/>
    <w:link w:val="Header"/>
    <w:uiPriority w:val="99"/>
    <w:rsid w:val="00101490"/>
    <w:rPr>
      <w:rFonts w:eastAsiaTheme="minorEastAsia"/>
      <w:sz w:val="24"/>
      <w:szCs w:val="24"/>
      <w:lang w:val="en-US"/>
    </w:rPr>
  </w:style>
  <w:style w:type="paragraph" w:styleId="Footer">
    <w:name w:val="footer"/>
    <w:basedOn w:val="Normal"/>
    <w:link w:val="FooterChar"/>
    <w:uiPriority w:val="99"/>
    <w:unhideWhenUsed/>
    <w:rsid w:val="00101490"/>
    <w:pPr>
      <w:tabs>
        <w:tab w:val="center" w:pos="4513"/>
        <w:tab w:val="right" w:pos="9026"/>
      </w:tabs>
    </w:pPr>
  </w:style>
  <w:style w:type="character" w:customStyle="1" w:styleId="FooterChar">
    <w:name w:val="Footer Char"/>
    <w:basedOn w:val="DefaultParagraphFont"/>
    <w:link w:val="Footer"/>
    <w:uiPriority w:val="99"/>
    <w:rsid w:val="00101490"/>
    <w:rPr>
      <w:rFonts w:eastAsiaTheme="minorEastAsia"/>
      <w:sz w:val="24"/>
      <w:szCs w:val="24"/>
      <w:lang w:val="en-US"/>
    </w:rPr>
  </w:style>
  <w:style w:type="character" w:styleId="CommentReference">
    <w:name w:val="annotation reference"/>
    <w:basedOn w:val="DefaultParagraphFont"/>
    <w:uiPriority w:val="99"/>
    <w:semiHidden/>
    <w:unhideWhenUsed/>
    <w:rsid w:val="00502D9A"/>
    <w:rPr>
      <w:sz w:val="16"/>
      <w:szCs w:val="16"/>
    </w:rPr>
  </w:style>
  <w:style w:type="paragraph" w:styleId="CommentText">
    <w:name w:val="annotation text"/>
    <w:basedOn w:val="Normal"/>
    <w:link w:val="CommentTextChar"/>
    <w:uiPriority w:val="99"/>
    <w:semiHidden/>
    <w:unhideWhenUsed/>
    <w:rsid w:val="00502D9A"/>
    <w:rPr>
      <w:sz w:val="20"/>
      <w:szCs w:val="20"/>
    </w:rPr>
  </w:style>
  <w:style w:type="character" w:customStyle="1" w:styleId="CommentTextChar">
    <w:name w:val="Comment Text Char"/>
    <w:basedOn w:val="DefaultParagraphFont"/>
    <w:link w:val="CommentText"/>
    <w:uiPriority w:val="99"/>
    <w:semiHidden/>
    <w:rsid w:val="00502D9A"/>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502D9A"/>
    <w:rPr>
      <w:b/>
      <w:bCs/>
    </w:rPr>
  </w:style>
  <w:style w:type="character" w:customStyle="1" w:styleId="CommentSubjectChar">
    <w:name w:val="Comment Subject Char"/>
    <w:basedOn w:val="CommentTextChar"/>
    <w:link w:val="CommentSubject"/>
    <w:uiPriority w:val="99"/>
    <w:semiHidden/>
    <w:rsid w:val="00502D9A"/>
    <w:rPr>
      <w:rFonts w:eastAsiaTheme="minorEastAsia"/>
      <w:b/>
      <w:bCs/>
      <w:sz w:val="20"/>
      <w:szCs w:val="20"/>
      <w:lang w:val="en-US"/>
    </w:rPr>
  </w:style>
  <w:style w:type="paragraph" w:styleId="Revision">
    <w:name w:val="Revision"/>
    <w:hidden/>
    <w:uiPriority w:val="99"/>
    <w:semiHidden/>
    <w:rsid w:val="00873600"/>
    <w:pPr>
      <w:spacing w:after="0" w:line="240" w:lineRule="auto"/>
    </w:pPr>
    <w:rPr>
      <w:rFonts w:eastAsiaTheme="minorEastAsia"/>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99B"/>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99B"/>
    <w:pPr>
      <w:ind w:left="720"/>
      <w:contextualSpacing/>
    </w:pPr>
  </w:style>
  <w:style w:type="character" w:styleId="Hyperlink">
    <w:name w:val="Hyperlink"/>
    <w:basedOn w:val="DefaultParagraphFont"/>
    <w:uiPriority w:val="99"/>
    <w:unhideWhenUsed/>
    <w:rsid w:val="009E499B"/>
    <w:rPr>
      <w:color w:val="0000FF" w:themeColor="hyperlink"/>
      <w:u w:val="single"/>
    </w:rPr>
  </w:style>
  <w:style w:type="table" w:styleId="TableGrid">
    <w:name w:val="Table Grid"/>
    <w:basedOn w:val="TableNormal"/>
    <w:uiPriority w:val="59"/>
    <w:rsid w:val="009E49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A27DC"/>
    <w:rPr>
      <w:rFonts w:ascii="Tahoma" w:hAnsi="Tahoma" w:cs="Tahoma"/>
      <w:sz w:val="16"/>
      <w:szCs w:val="16"/>
    </w:rPr>
  </w:style>
  <w:style w:type="character" w:customStyle="1" w:styleId="BalloonTextChar">
    <w:name w:val="Balloon Text Char"/>
    <w:basedOn w:val="DefaultParagraphFont"/>
    <w:link w:val="BalloonText"/>
    <w:uiPriority w:val="99"/>
    <w:semiHidden/>
    <w:rsid w:val="009A27DC"/>
    <w:rPr>
      <w:rFonts w:ascii="Tahoma" w:eastAsiaTheme="minorEastAsia" w:hAnsi="Tahoma" w:cs="Tahoma"/>
      <w:sz w:val="16"/>
      <w:szCs w:val="16"/>
      <w:lang w:val="en-US"/>
    </w:rPr>
  </w:style>
  <w:style w:type="paragraph" w:styleId="Header">
    <w:name w:val="header"/>
    <w:basedOn w:val="Normal"/>
    <w:link w:val="HeaderChar"/>
    <w:uiPriority w:val="99"/>
    <w:unhideWhenUsed/>
    <w:rsid w:val="00101490"/>
    <w:pPr>
      <w:tabs>
        <w:tab w:val="center" w:pos="4513"/>
        <w:tab w:val="right" w:pos="9026"/>
      </w:tabs>
    </w:pPr>
  </w:style>
  <w:style w:type="character" w:customStyle="1" w:styleId="HeaderChar">
    <w:name w:val="Header Char"/>
    <w:basedOn w:val="DefaultParagraphFont"/>
    <w:link w:val="Header"/>
    <w:uiPriority w:val="99"/>
    <w:rsid w:val="00101490"/>
    <w:rPr>
      <w:rFonts w:eastAsiaTheme="minorEastAsia"/>
      <w:sz w:val="24"/>
      <w:szCs w:val="24"/>
      <w:lang w:val="en-US"/>
    </w:rPr>
  </w:style>
  <w:style w:type="paragraph" w:styleId="Footer">
    <w:name w:val="footer"/>
    <w:basedOn w:val="Normal"/>
    <w:link w:val="FooterChar"/>
    <w:uiPriority w:val="99"/>
    <w:unhideWhenUsed/>
    <w:rsid w:val="00101490"/>
    <w:pPr>
      <w:tabs>
        <w:tab w:val="center" w:pos="4513"/>
        <w:tab w:val="right" w:pos="9026"/>
      </w:tabs>
    </w:pPr>
  </w:style>
  <w:style w:type="character" w:customStyle="1" w:styleId="FooterChar">
    <w:name w:val="Footer Char"/>
    <w:basedOn w:val="DefaultParagraphFont"/>
    <w:link w:val="Footer"/>
    <w:uiPriority w:val="99"/>
    <w:rsid w:val="00101490"/>
    <w:rPr>
      <w:rFonts w:eastAsiaTheme="minorEastAsia"/>
      <w:sz w:val="24"/>
      <w:szCs w:val="24"/>
      <w:lang w:val="en-US"/>
    </w:rPr>
  </w:style>
  <w:style w:type="character" w:styleId="CommentReference">
    <w:name w:val="annotation reference"/>
    <w:basedOn w:val="DefaultParagraphFont"/>
    <w:uiPriority w:val="99"/>
    <w:semiHidden/>
    <w:unhideWhenUsed/>
    <w:rsid w:val="00502D9A"/>
    <w:rPr>
      <w:sz w:val="16"/>
      <w:szCs w:val="16"/>
    </w:rPr>
  </w:style>
  <w:style w:type="paragraph" w:styleId="CommentText">
    <w:name w:val="annotation text"/>
    <w:basedOn w:val="Normal"/>
    <w:link w:val="CommentTextChar"/>
    <w:uiPriority w:val="99"/>
    <w:semiHidden/>
    <w:unhideWhenUsed/>
    <w:rsid w:val="00502D9A"/>
    <w:rPr>
      <w:sz w:val="20"/>
      <w:szCs w:val="20"/>
    </w:rPr>
  </w:style>
  <w:style w:type="character" w:customStyle="1" w:styleId="CommentTextChar">
    <w:name w:val="Comment Text Char"/>
    <w:basedOn w:val="DefaultParagraphFont"/>
    <w:link w:val="CommentText"/>
    <w:uiPriority w:val="99"/>
    <w:semiHidden/>
    <w:rsid w:val="00502D9A"/>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502D9A"/>
    <w:rPr>
      <w:b/>
      <w:bCs/>
    </w:rPr>
  </w:style>
  <w:style w:type="character" w:customStyle="1" w:styleId="CommentSubjectChar">
    <w:name w:val="Comment Subject Char"/>
    <w:basedOn w:val="CommentTextChar"/>
    <w:link w:val="CommentSubject"/>
    <w:uiPriority w:val="99"/>
    <w:semiHidden/>
    <w:rsid w:val="00502D9A"/>
    <w:rPr>
      <w:rFonts w:eastAsiaTheme="minorEastAsia"/>
      <w:b/>
      <w:bCs/>
      <w:sz w:val="20"/>
      <w:szCs w:val="20"/>
      <w:lang w:val="en-US"/>
    </w:rPr>
  </w:style>
  <w:style w:type="paragraph" w:styleId="Revision">
    <w:name w:val="Revision"/>
    <w:hidden/>
    <w:uiPriority w:val="99"/>
    <w:semiHidden/>
    <w:rsid w:val="00873600"/>
    <w:pPr>
      <w:spacing w:after="0" w:line="240" w:lineRule="auto"/>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1170</Words>
  <Characters>6674</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Sydney</Company>
  <LinksUpToDate>false</LinksUpToDate>
  <CharactersWithSpaces>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 D Chadwick</cp:lastModifiedBy>
  <cp:revision>9</cp:revision>
  <dcterms:created xsi:type="dcterms:W3CDTF">2018-10-25T11:25:00Z</dcterms:created>
  <dcterms:modified xsi:type="dcterms:W3CDTF">2019-03-26T22:24:00Z</dcterms:modified>
</cp:coreProperties>
</file>