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6BE0" w14:textId="219458FE" w:rsidR="00EF3E03" w:rsidRDefault="00A57F73">
      <w:pPr>
        <w:pStyle w:val="BodyText"/>
        <w:ind w:left="5012"/>
        <w:rPr>
          <w:rFonts w:ascii="Times New Roman"/>
          <w:sz w:val="20"/>
        </w:rPr>
      </w:pPr>
      <w:r w:rsidRPr="00A57F73">
        <w:rPr>
          <w:rFonts w:ascii="Roboto Slab" w:hAnsi="Roboto Slab"/>
          <w:noProof/>
          <w:color w:val="31849B" w:themeColor="accent5" w:themeShade="BF"/>
          <w:sz w:val="32"/>
          <w:szCs w:val="20"/>
          <w:lang w:val="en-GB" w:eastAsia="en-GB"/>
        </w:rPr>
        <w:drawing>
          <wp:anchor distT="0" distB="0" distL="114300" distR="114300" simplePos="0" relativeHeight="251660800" behindDoc="1" locked="0" layoutInCell="1" allowOverlap="1" wp14:anchorId="6D4E6575" wp14:editId="35847AA4">
            <wp:simplePos x="0" y="0"/>
            <wp:positionH relativeFrom="column">
              <wp:posOffset>-1624965</wp:posOffset>
            </wp:positionH>
            <wp:positionV relativeFrom="paragraph">
              <wp:posOffset>-311150</wp:posOffset>
            </wp:positionV>
            <wp:extent cx="10049510" cy="7867650"/>
            <wp:effectExtent l="152400" t="152400" r="370840" b="361950"/>
            <wp:wrapNone/>
            <wp:docPr id="28" name="Picture 28" descr="C:\Users\ex8761\AppData\Local\Microsoft\Windows\INetCache\Content.Outlook\JDNG21F5\Policy pic - student polic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x8761\AppData\Local\Microsoft\Windows\INetCache\Content.Outlook\JDNG21F5\Policy pic - student polici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49510" cy="78676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D8D6BE1" w14:textId="73FBF731" w:rsidR="00EF3E03" w:rsidRDefault="00EF3E03">
      <w:pPr>
        <w:pStyle w:val="BodyText"/>
        <w:rPr>
          <w:rFonts w:ascii="Times New Roman"/>
          <w:sz w:val="20"/>
        </w:rPr>
      </w:pPr>
    </w:p>
    <w:p w14:paraId="6D8D6BE2" w14:textId="1F1EC966" w:rsidR="00EF3E03" w:rsidRDefault="00617186" w:rsidP="00617186">
      <w:pPr>
        <w:pStyle w:val="BodyText"/>
        <w:tabs>
          <w:tab w:val="left" w:pos="1920"/>
        </w:tabs>
        <w:spacing w:before="8"/>
        <w:rPr>
          <w:rFonts w:ascii="Times New Roman"/>
        </w:rPr>
      </w:pPr>
      <w:r>
        <w:rPr>
          <w:rFonts w:ascii="Times New Roman"/>
        </w:rPr>
        <w:tab/>
      </w:r>
    </w:p>
    <w:p w14:paraId="33E43C9F" w14:textId="35F41078" w:rsidR="00071703" w:rsidRDefault="00071703" w:rsidP="002F12C0">
      <w:pPr>
        <w:spacing w:before="91"/>
        <w:ind w:left="107" w:right="1909"/>
        <w:rPr>
          <w:rFonts w:ascii="Roboto Slab" w:hAnsi="Roboto Slab"/>
          <w:color w:val="31849B" w:themeColor="accent5" w:themeShade="BF"/>
          <w:sz w:val="32"/>
          <w:szCs w:val="20"/>
        </w:rPr>
      </w:pPr>
    </w:p>
    <w:p w14:paraId="55F679C0" w14:textId="513EC6CA" w:rsidR="00071703" w:rsidRDefault="00071703" w:rsidP="002F12C0">
      <w:pPr>
        <w:spacing w:before="91"/>
        <w:ind w:left="107" w:right="1909"/>
        <w:rPr>
          <w:rFonts w:ascii="Roboto Slab" w:hAnsi="Roboto Slab"/>
          <w:color w:val="31849B" w:themeColor="accent5" w:themeShade="BF"/>
          <w:sz w:val="32"/>
          <w:szCs w:val="20"/>
        </w:rPr>
      </w:pPr>
    </w:p>
    <w:p w14:paraId="6BA99A5B" w14:textId="2AC6F533" w:rsidR="00071703" w:rsidRDefault="00071703" w:rsidP="002F12C0">
      <w:pPr>
        <w:spacing w:before="91"/>
        <w:ind w:left="107" w:right="1909"/>
        <w:rPr>
          <w:rFonts w:ascii="Roboto Slab" w:hAnsi="Roboto Slab"/>
          <w:color w:val="31849B" w:themeColor="accent5" w:themeShade="BF"/>
          <w:sz w:val="32"/>
          <w:szCs w:val="20"/>
        </w:rPr>
      </w:pPr>
    </w:p>
    <w:p w14:paraId="64938C91" w14:textId="470CA979" w:rsidR="00071703" w:rsidRDefault="00071703" w:rsidP="002F12C0">
      <w:pPr>
        <w:spacing w:before="91"/>
        <w:ind w:left="107" w:right="1909"/>
        <w:rPr>
          <w:rFonts w:ascii="Roboto Slab" w:hAnsi="Roboto Slab"/>
          <w:color w:val="31849B" w:themeColor="accent5" w:themeShade="BF"/>
          <w:sz w:val="32"/>
          <w:szCs w:val="20"/>
        </w:rPr>
      </w:pPr>
    </w:p>
    <w:p w14:paraId="0B848C18" w14:textId="77777777" w:rsidR="00071703" w:rsidRDefault="00071703" w:rsidP="002F12C0">
      <w:pPr>
        <w:spacing w:before="91"/>
        <w:ind w:left="107" w:right="1909"/>
        <w:rPr>
          <w:rFonts w:ascii="Roboto Slab" w:hAnsi="Roboto Slab"/>
          <w:color w:val="31849B" w:themeColor="accent5" w:themeShade="BF"/>
          <w:sz w:val="32"/>
          <w:szCs w:val="20"/>
        </w:rPr>
      </w:pPr>
    </w:p>
    <w:p w14:paraId="76FF1A08" w14:textId="77777777" w:rsidR="00071703" w:rsidRDefault="00071703" w:rsidP="002F12C0">
      <w:pPr>
        <w:spacing w:before="91"/>
        <w:ind w:left="107" w:right="1909"/>
        <w:rPr>
          <w:rFonts w:ascii="Roboto Slab" w:hAnsi="Roboto Slab"/>
          <w:color w:val="31849B" w:themeColor="accent5" w:themeShade="BF"/>
          <w:sz w:val="32"/>
          <w:szCs w:val="20"/>
        </w:rPr>
      </w:pPr>
    </w:p>
    <w:p w14:paraId="33969048" w14:textId="566BD57C" w:rsidR="00071703" w:rsidRDefault="00071703" w:rsidP="002F12C0">
      <w:pPr>
        <w:spacing w:before="91"/>
        <w:ind w:left="107" w:right="1909"/>
        <w:rPr>
          <w:rFonts w:ascii="Roboto Slab" w:hAnsi="Roboto Slab"/>
          <w:color w:val="31849B" w:themeColor="accent5" w:themeShade="BF"/>
          <w:sz w:val="32"/>
          <w:szCs w:val="20"/>
        </w:rPr>
      </w:pPr>
    </w:p>
    <w:p w14:paraId="3229D8DF" w14:textId="13EC5ACD" w:rsidR="00071703" w:rsidRDefault="00071703" w:rsidP="002F12C0">
      <w:pPr>
        <w:spacing w:before="91"/>
        <w:ind w:left="107" w:right="1909"/>
        <w:rPr>
          <w:rFonts w:ascii="Roboto Slab" w:hAnsi="Roboto Slab"/>
          <w:color w:val="31849B" w:themeColor="accent5" w:themeShade="BF"/>
          <w:sz w:val="32"/>
          <w:szCs w:val="20"/>
        </w:rPr>
      </w:pPr>
    </w:p>
    <w:p w14:paraId="0A71BE21" w14:textId="20E8312F" w:rsidR="00071703" w:rsidRDefault="00071703" w:rsidP="002F12C0">
      <w:pPr>
        <w:spacing w:before="91"/>
        <w:ind w:left="107" w:right="1909"/>
        <w:rPr>
          <w:rFonts w:ascii="Roboto Slab" w:hAnsi="Roboto Slab"/>
          <w:color w:val="31849B" w:themeColor="accent5" w:themeShade="BF"/>
          <w:sz w:val="32"/>
          <w:szCs w:val="20"/>
        </w:rPr>
      </w:pPr>
    </w:p>
    <w:p w14:paraId="4897A6AB" w14:textId="3E010D4C" w:rsidR="00071703" w:rsidRDefault="00071703" w:rsidP="002F12C0">
      <w:pPr>
        <w:spacing w:before="91"/>
        <w:ind w:left="107" w:right="1909"/>
        <w:rPr>
          <w:rFonts w:ascii="Roboto Slab" w:hAnsi="Roboto Slab"/>
          <w:color w:val="31849B" w:themeColor="accent5" w:themeShade="BF"/>
          <w:sz w:val="32"/>
          <w:szCs w:val="20"/>
        </w:rPr>
      </w:pPr>
    </w:p>
    <w:p w14:paraId="7CE1CE2D" w14:textId="38616377" w:rsidR="00071703" w:rsidRDefault="00071703" w:rsidP="002F12C0">
      <w:pPr>
        <w:spacing w:before="91"/>
        <w:ind w:left="107" w:right="1909"/>
        <w:rPr>
          <w:rFonts w:ascii="Roboto Slab" w:hAnsi="Roboto Slab"/>
          <w:color w:val="31849B" w:themeColor="accent5" w:themeShade="BF"/>
          <w:sz w:val="32"/>
          <w:szCs w:val="20"/>
        </w:rPr>
      </w:pPr>
    </w:p>
    <w:p w14:paraId="7DAF8F4D" w14:textId="0D63ADCD" w:rsidR="00071703" w:rsidRDefault="00071703" w:rsidP="002F12C0">
      <w:pPr>
        <w:spacing w:before="91"/>
        <w:ind w:left="107" w:right="1909"/>
        <w:rPr>
          <w:rFonts w:ascii="Roboto Slab" w:hAnsi="Roboto Slab"/>
          <w:color w:val="31849B" w:themeColor="accent5" w:themeShade="BF"/>
          <w:sz w:val="32"/>
          <w:szCs w:val="20"/>
        </w:rPr>
      </w:pPr>
    </w:p>
    <w:p w14:paraId="53198005" w14:textId="70B929D3" w:rsidR="00071703" w:rsidRDefault="00071703" w:rsidP="00A57F73">
      <w:pPr>
        <w:spacing w:before="91"/>
        <w:ind w:left="107" w:right="1909" w:firstLine="720"/>
        <w:rPr>
          <w:rFonts w:ascii="Roboto Slab" w:hAnsi="Roboto Slab"/>
          <w:color w:val="31849B" w:themeColor="accent5" w:themeShade="BF"/>
          <w:sz w:val="32"/>
          <w:szCs w:val="20"/>
        </w:rPr>
      </w:pPr>
    </w:p>
    <w:p w14:paraId="1451342F" w14:textId="7A371873" w:rsidR="00071703" w:rsidRDefault="00071703" w:rsidP="002F12C0">
      <w:pPr>
        <w:spacing w:before="91"/>
        <w:ind w:left="107" w:right="1909"/>
        <w:rPr>
          <w:rFonts w:ascii="Roboto Slab" w:hAnsi="Roboto Slab"/>
          <w:color w:val="31849B" w:themeColor="accent5" w:themeShade="BF"/>
          <w:sz w:val="32"/>
          <w:szCs w:val="20"/>
        </w:rPr>
      </w:pPr>
    </w:p>
    <w:p w14:paraId="0A4BA5ED" w14:textId="5BB94DE5" w:rsidR="00071703" w:rsidRDefault="00071703" w:rsidP="002F12C0">
      <w:pPr>
        <w:spacing w:before="91"/>
        <w:ind w:left="107" w:right="1909"/>
        <w:rPr>
          <w:rFonts w:ascii="Roboto Slab" w:hAnsi="Roboto Slab"/>
          <w:color w:val="31849B" w:themeColor="accent5" w:themeShade="BF"/>
          <w:sz w:val="32"/>
          <w:szCs w:val="20"/>
        </w:rPr>
      </w:pPr>
    </w:p>
    <w:p w14:paraId="13292714" w14:textId="6EEE30FE" w:rsidR="00071703" w:rsidRDefault="005B3C83" w:rsidP="002F12C0">
      <w:pPr>
        <w:spacing w:before="91"/>
        <w:ind w:left="107" w:right="1909"/>
        <w:rPr>
          <w:rFonts w:ascii="Roboto Slab" w:hAnsi="Roboto Slab"/>
          <w:color w:val="31849B" w:themeColor="accent5" w:themeShade="BF"/>
          <w:sz w:val="32"/>
          <w:szCs w:val="20"/>
        </w:rPr>
      </w:pPr>
      <w:r>
        <w:rPr>
          <w:rFonts w:ascii="Roboto Slab" w:hAnsi="Roboto Slab"/>
          <w:noProof/>
          <w:color w:val="31849B" w:themeColor="accent5" w:themeShade="BF"/>
          <w:sz w:val="32"/>
          <w:szCs w:val="20"/>
          <w:lang w:val="en-GB" w:eastAsia="en-GB"/>
        </w:rPr>
        <mc:AlternateContent>
          <mc:Choice Requires="wpg">
            <w:drawing>
              <wp:anchor distT="0" distB="0" distL="114300" distR="114300" simplePos="0" relativeHeight="251658240" behindDoc="1" locked="0" layoutInCell="1" allowOverlap="1" wp14:anchorId="6E12B5E9" wp14:editId="79624F66">
                <wp:simplePos x="0" y="0"/>
                <wp:positionH relativeFrom="margin">
                  <wp:posOffset>-583565</wp:posOffset>
                </wp:positionH>
                <wp:positionV relativeFrom="page">
                  <wp:posOffset>5708650</wp:posOffset>
                </wp:positionV>
                <wp:extent cx="7874000" cy="535559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00" cy="5355590"/>
                          <a:chOff x="0" y="8891"/>
                          <a:chExt cx="11964" cy="8343"/>
                        </a:xfrm>
                      </wpg:grpSpPr>
                      <wps:wsp>
                        <wps:cNvPr id="3" name="Rectangle 3"/>
                        <wps:cNvSpPr>
                          <a:spLocks noChangeArrowheads="1"/>
                        </wps:cNvSpPr>
                        <wps:spPr bwMode="auto">
                          <a:xfrm>
                            <a:off x="0" y="11770"/>
                            <a:ext cx="11906" cy="3225"/>
                          </a:xfrm>
                          <a:prstGeom prst="rect">
                            <a:avLst/>
                          </a:prstGeom>
                          <a:solidFill>
                            <a:schemeClr val="accent1">
                              <a:lumMod val="75000"/>
                            </a:schemeClr>
                          </a:solidFill>
                          <a:ln w="9525">
                            <a:solidFill>
                              <a:srgbClr val="000000"/>
                            </a:solidFill>
                            <a:miter lim="800000"/>
                            <a:headEnd/>
                            <a:tailEnd/>
                          </a:ln>
                        </wps:spPr>
                        <wps:txbx>
                          <w:txbxContent>
                            <w:p w14:paraId="75AAB08F" w14:textId="77777777" w:rsidR="00B66B86" w:rsidRDefault="00B66B86" w:rsidP="00145240">
                              <w:pPr>
                                <w:ind w:firstLine="284"/>
                                <w:rPr>
                                  <w:rFonts w:ascii="Roboto Slab" w:hAnsi="Roboto Slab"/>
                                  <w:b/>
                                  <w:color w:val="FFFFFF" w:themeColor="background1"/>
                                  <w:sz w:val="56"/>
                                  <w:szCs w:val="56"/>
                                </w:rPr>
                              </w:pPr>
                            </w:p>
                            <w:p w14:paraId="173E1E81" w14:textId="77777777" w:rsidR="0018668D" w:rsidRPr="00DB28CD" w:rsidRDefault="0018668D" w:rsidP="0018668D">
                              <w:pPr>
                                <w:ind w:firstLine="284"/>
                                <w:rPr>
                                  <w:rFonts w:ascii="Aptos" w:hAnsi="Aptos"/>
                                  <w:b/>
                                  <w:bCs/>
                                  <w:color w:val="FFFFFF" w:themeColor="background1"/>
                                  <w:sz w:val="44"/>
                                  <w:szCs w:val="44"/>
                                  <w:lang w:val="en-GB"/>
                                </w:rPr>
                              </w:pPr>
                              <w:r w:rsidRPr="00DB28CD">
                                <w:rPr>
                                  <w:rFonts w:ascii="Aptos" w:hAnsi="Aptos"/>
                                  <w:b/>
                                  <w:bCs/>
                                  <w:color w:val="FFFFFF" w:themeColor="background1"/>
                                  <w:sz w:val="44"/>
                                  <w:szCs w:val="44"/>
                                  <w:lang w:val="en-GB"/>
                                </w:rPr>
                                <w:t xml:space="preserve">Tuition Fee Liability </w:t>
                              </w:r>
                            </w:p>
                            <w:p w14:paraId="361A42CB" w14:textId="77777777" w:rsidR="0018668D" w:rsidRPr="00DB28CD" w:rsidRDefault="0018668D" w:rsidP="0018668D">
                              <w:pPr>
                                <w:ind w:firstLine="284"/>
                                <w:rPr>
                                  <w:rFonts w:ascii="Aptos" w:hAnsi="Aptos"/>
                                  <w:b/>
                                  <w:bCs/>
                                  <w:color w:val="FFFFFF" w:themeColor="background1"/>
                                  <w:sz w:val="44"/>
                                  <w:szCs w:val="44"/>
                                  <w:lang w:val="en-GB"/>
                                </w:rPr>
                              </w:pPr>
                              <w:r w:rsidRPr="00DB28CD">
                                <w:rPr>
                                  <w:rFonts w:ascii="Aptos" w:hAnsi="Aptos"/>
                                  <w:b/>
                                  <w:bCs/>
                                  <w:color w:val="FFFFFF" w:themeColor="background1"/>
                                  <w:sz w:val="44"/>
                                  <w:szCs w:val="44"/>
                                  <w:lang w:val="en-GB"/>
                                </w:rPr>
                                <w:t xml:space="preserve">and Credit Control Policy </w:t>
                              </w:r>
                            </w:p>
                            <w:p w14:paraId="660B6E31" w14:textId="4524F6BB" w:rsidR="0018668D" w:rsidRPr="00DB28CD" w:rsidRDefault="0018668D" w:rsidP="0018668D">
                              <w:pPr>
                                <w:ind w:firstLine="284"/>
                                <w:rPr>
                                  <w:rFonts w:ascii="Aptos" w:hAnsi="Aptos"/>
                                  <w:b/>
                                  <w:bCs/>
                                  <w:color w:val="FFFFFF" w:themeColor="background1"/>
                                  <w:sz w:val="44"/>
                                  <w:szCs w:val="44"/>
                                  <w:lang w:val="en-GB"/>
                                </w:rPr>
                              </w:pPr>
                              <w:r w:rsidRPr="00DB28CD">
                                <w:rPr>
                                  <w:rFonts w:ascii="Aptos" w:hAnsi="Aptos"/>
                                  <w:b/>
                                  <w:bCs/>
                                  <w:color w:val="FFFFFF" w:themeColor="background1"/>
                                  <w:sz w:val="44"/>
                                  <w:szCs w:val="44"/>
                                  <w:lang w:val="en-GB"/>
                                </w:rPr>
                                <w:t>(Overseas Students)</w:t>
                              </w:r>
                            </w:p>
                          </w:txbxContent>
                        </wps:txbx>
                        <wps:bodyPr rot="0" vert="horz" wrap="square" lIns="91440" tIns="45720" rIns="91440" bIns="45720" anchor="t" anchorCtr="0" upright="1">
                          <a:noAutofit/>
                        </wps:bodyPr>
                      </wps:wsp>
                      <wps:wsp>
                        <wps:cNvPr id="5" name="Freeform 5"/>
                        <wps:cNvSpPr>
                          <a:spLocks/>
                        </wps:cNvSpPr>
                        <wps:spPr bwMode="auto">
                          <a:xfrm>
                            <a:off x="7068" y="11366"/>
                            <a:ext cx="4837" cy="3699"/>
                          </a:xfrm>
                          <a:custGeom>
                            <a:avLst/>
                            <a:gdLst>
                              <a:gd name="T0" fmla="+- 0 11905 7069"/>
                              <a:gd name="T1" fmla="*/ T0 w 4837"/>
                              <a:gd name="T2" fmla="+- 0 11367 11367"/>
                              <a:gd name="T3" fmla="*/ 11367 h 3699"/>
                              <a:gd name="T4" fmla="+- 0 9969 7069"/>
                              <a:gd name="T5" fmla="*/ T4 w 4837"/>
                              <a:gd name="T6" fmla="+- 0 11367 11367"/>
                              <a:gd name="T7" fmla="*/ 11367 h 3699"/>
                              <a:gd name="T8" fmla="+- 0 7069 7069"/>
                              <a:gd name="T9" fmla="*/ T8 w 4837"/>
                              <a:gd name="T10" fmla="+- 0 15065 11367"/>
                              <a:gd name="T11" fmla="*/ 15065 h 3699"/>
                              <a:gd name="T12" fmla="+- 0 11905 7069"/>
                              <a:gd name="T13" fmla="*/ T12 w 4837"/>
                              <a:gd name="T14" fmla="+- 0 15065 11367"/>
                              <a:gd name="T15" fmla="*/ 15065 h 3699"/>
                              <a:gd name="T16" fmla="+- 0 11905 7069"/>
                              <a:gd name="T17" fmla="*/ T16 w 4837"/>
                              <a:gd name="T18" fmla="+- 0 11367 11367"/>
                              <a:gd name="T19" fmla="*/ 11367 h 3699"/>
                            </a:gdLst>
                            <a:ahLst/>
                            <a:cxnLst>
                              <a:cxn ang="0">
                                <a:pos x="T1" y="T3"/>
                              </a:cxn>
                              <a:cxn ang="0">
                                <a:pos x="T5" y="T7"/>
                              </a:cxn>
                              <a:cxn ang="0">
                                <a:pos x="T9" y="T11"/>
                              </a:cxn>
                              <a:cxn ang="0">
                                <a:pos x="T13" y="T15"/>
                              </a:cxn>
                              <a:cxn ang="0">
                                <a:pos x="T17" y="T19"/>
                              </a:cxn>
                            </a:cxnLst>
                            <a:rect l="0" t="0" r="r" b="b"/>
                            <a:pathLst>
                              <a:path w="4837" h="3699">
                                <a:moveTo>
                                  <a:pt x="4836" y="0"/>
                                </a:moveTo>
                                <a:lnTo>
                                  <a:pt x="2900" y="0"/>
                                </a:lnTo>
                                <a:lnTo>
                                  <a:pt x="0" y="3698"/>
                                </a:lnTo>
                                <a:lnTo>
                                  <a:pt x="4836" y="3698"/>
                                </a:lnTo>
                                <a:lnTo>
                                  <a:pt x="4836" y="0"/>
                                </a:lnTo>
                                <a:close/>
                              </a:path>
                            </a:pathLst>
                          </a:custGeom>
                          <a:solidFill>
                            <a:schemeClr val="tx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9964" y="8891"/>
                            <a:ext cx="1941" cy="2476"/>
                          </a:xfrm>
                          <a:custGeom>
                            <a:avLst/>
                            <a:gdLst>
                              <a:gd name="T0" fmla="+- 0 11905 9965"/>
                              <a:gd name="T1" fmla="*/ T0 w 1941"/>
                              <a:gd name="T2" fmla="+- 0 8892 8892"/>
                              <a:gd name="T3" fmla="*/ 8892 h 2476"/>
                              <a:gd name="T4" fmla="+- 0 9965 9965"/>
                              <a:gd name="T5" fmla="*/ T4 w 1941"/>
                              <a:gd name="T6" fmla="+- 0 11367 8892"/>
                              <a:gd name="T7" fmla="*/ 11367 h 2476"/>
                              <a:gd name="T8" fmla="+- 0 11905 9965"/>
                              <a:gd name="T9" fmla="*/ T8 w 1941"/>
                              <a:gd name="T10" fmla="+- 0 11367 8892"/>
                              <a:gd name="T11" fmla="*/ 11367 h 2476"/>
                              <a:gd name="T12" fmla="+- 0 11905 9965"/>
                              <a:gd name="T13" fmla="*/ T12 w 1941"/>
                              <a:gd name="T14" fmla="+- 0 8892 8892"/>
                              <a:gd name="T15" fmla="*/ 8892 h 2476"/>
                            </a:gdLst>
                            <a:ahLst/>
                            <a:cxnLst>
                              <a:cxn ang="0">
                                <a:pos x="T1" y="T3"/>
                              </a:cxn>
                              <a:cxn ang="0">
                                <a:pos x="T5" y="T7"/>
                              </a:cxn>
                              <a:cxn ang="0">
                                <a:pos x="T9" y="T11"/>
                              </a:cxn>
                              <a:cxn ang="0">
                                <a:pos x="T13" y="T15"/>
                              </a:cxn>
                            </a:cxnLst>
                            <a:rect l="0" t="0" r="r" b="b"/>
                            <a:pathLst>
                              <a:path w="1941" h="2476">
                                <a:moveTo>
                                  <a:pt x="1940" y="0"/>
                                </a:moveTo>
                                <a:lnTo>
                                  <a:pt x="0" y="2475"/>
                                </a:lnTo>
                                <a:lnTo>
                                  <a:pt x="1940" y="2475"/>
                                </a:lnTo>
                                <a:lnTo>
                                  <a:pt x="1940" y="0"/>
                                </a:lnTo>
                                <a:close/>
                              </a:path>
                            </a:pathLst>
                          </a:custGeom>
                          <a:solidFill>
                            <a:srgbClr val="3249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58" y="14995"/>
                            <a:ext cx="11906" cy="2239"/>
                          </a:xfrm>
                          <a:prstGeom prst="rect">
                            <a:avLst/>
                          </a:prstGeom>
                          <a:solidFill>
                            <a:srgbClr val="132F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1886" y="15735"/>
                            <a:ext cx="183" cy="96"/>
                          </a:xfrm>
                          <a:custGeom>
                            <a:avLst/>
                            <a:gdLst>
                              <a:gd name="T0" fmla="+- 0 1960 1887"/>
                              <a:gd name="T1" fmla="*/ T0 w 183"/>
                              <a:gd name="T2" fmla="+- 0 15736 15736"/>
                              <a:gd name="T3" fmla="*/ 15736 h 96"/>
                              <a:gd name="T4" fmla="+- 0 1947 1887"/>
                              <a:gd name="T5" fmla="*/ T4 w 183"/>
                              <a:gd name="T6" fmla="+- 0 15736 15736"/>
                              <a:gd name="T7" fmla="*/ 15736 h 96"/>
                              <a:gd name="T8" fmla="+- 0 1947 1887"/>
                              <a:gd name="T9" fmla="*/ T8 w 183"/>
                              <a:gd name="T10" fmla="+- 0 15808 15736"/>
                              <a:gd name="T11" fmla="*/ 15808 h 96"/>
                              <a:gd name="T12" fmla="+- 0 1941 1887"/>
                              <a:gd name="T13" fmla="*/ T12 w 183"/>
                              <a:gd name="T14" fmla="+- 0 15822 15736"/>
                              <a:gd name="T15" fmla="*/ 15822 h 96"/>
                              <a:gd name="T16" fmla="+- 0 1907 1887"/>
                              <a:gd name="T17" fmla="*/ T16 w 183"/>
                              <a:gd name="T18" fmla="+- 0 15822 15736"/>
                              <a:gd name="T19" fmla="*/ 15822 h 96"/>
                              <a:gd name="T20" fmla="+- 0 1900 1887"/>
                              <a:gd name="T21" fmla="*/ T20 w 183"/>
                              <a:gd name="T22" fmla="+- 0 15812 15736"/>
                              <a:gd name="T23" fmla="*/ 15812 h 96"/>
                              <a:gd name="T24" fmla="+- 0 1900 1887"/>
                              <a:gd name="T25" fmla="*/ T24 w 183"/>
                              <a:gd name="T26" fmla="+- 0 15736 15736"/>
                              <a:gd name="T27" fmla="*/ 15736 h 96"/>
                              <a:gd name="T28" fmla="+- 0 1887 1887"/>
                              <a:gd name="T29" fmla="*/ T28 w 183"/>
                              <a:gd name="T30" fmla="+- 0 15736 15736"/>
                              <a:gd name="T31" fmla="*/ 15736 h 96"/>
                              <a:gd name="T32" fmla="+- 0 1887 1887"/>
                              <a:gd name="T33" fmla="*/ T32 w 183"/>
                              <a:gd name="T34" fmla="+- 0 15793 15736"/>
                              <a:gd name="T35" fmla="*/ 15793 h 96"/>
                              <a:gd name="T36" fmla="+- 0 1889 1887"/>
                              <a:gd name="T37" fmla="*/ T36 w 183"/>
                              <a:gd name="T38" fmla="+- 0 15809 15736"/>
                              <a:gd name="T39" fmla="*/ 15809 h 96"/>
                              <a:gd name="T40" fmla="+- 0 1895 1887"/>
                              <a:gd name="T41" fmla="*/ T40 w 183"/>
                              <a:gd name="T42" fmla="+- 0 15821 15736"/>
                              <a:gd name="T43" fmla="*/ 15821 h 96"/>
                              <a:gd name="T44" fmla="+- 0 1907 1887"/>
                              <a:gd name="T45" fmla="*/ T44 w 183"/>
                              <a:gd name="T46" fmla="+- 0 15829 15736"/>
                              <a:gd name="T47" fmla="*/ 15829 h 96"/>
                              <a:gd name="T48" fmla="+- 0 1924 1887"/>
                              <a:gd name="T49" fmla="*/ T48 w 183"/>
                              <a:gd name="T50" fmla="+- 0 15831 15736"/>
                              <a:gd name="T51" fmla="*/ 15831 h 96"/>
                              <a:gd name="T52" fmla="+- 0 1939 1887"/>
                              <a:gd name="T53" fmla="*/ T52 w 183"/>
                              <a:gd name="T54" fmla="+- 0 15829 15736"/>
                              <a:gd name="T55" fmla="*/ 15829 h 96"/>
                              <a:gd name="T56" fmla="+- 0 1948 1887"/>
                              <a:gd name="T57" fmla="*/ T56 w 183"/>
                              <a:gd name="T58" fmla="+- 0 15822 15736"/>
                              <a:gd name="T59" fmla="*/ 15822 h 96"/>
                              <a:gd name="T60" fmla="+- 0 1950 1887"/>
                              <a:gd name="T61" fmla="*/ T60 w 183"/>
                              <a:gd name="T62" fmla="+- 0 15821 15736"/>
                              <a:gd name="T63" fmla="*/ 15821 h 96"/>
                              <a:gd name="T64" fmla="+- 0 1957 1887"/>
                              <a:gd name="T65" fmla="*/ T64 w 183"/>
                              <a:gd name="T66" fmla="+- 0 15810 15736"/>
                              <a:gd name="T67" fmla="*/ 15810 h 96"/>
                              <a:gd name="T68" fmla="+- 0 1960 1887"/>
                              <a:gd name="T69" fmla="*/ T68 w 183"/>
                              <a:gd name="T70" fmla="+- 0 15795 15736"/>
                              <a:gd name="T71" fmla="*/ 15795 h 96"/>
                              <a:gd name="T72" fmla="+- 0 1960 1887"/>
                              <a:gd name="T73" fmla="*/ T72 w 183"/>
                              <a:gd name="T74" fmla="+- 0 15736 15736"/>
                              <a:gd name="T75" fmla="*/ 15736 h 96"/>
                              <a:gd name="T76" fmla="+- 0 2070 1887"/>
                              <a:gd name="T77" fmla="*/ T76 w 183"/>
                              <a:gd name="T78" fmla="+- 0 15736 15736"/>
                              <a:gd name="T79" fmla="*/ 15736 h 96"/>
                              <a:gd name="T80" fmla="+- 0 2059 1887"/>
                              <a:gd name="T81" fmla="*/ T80 w 183"/>
                              <a:gd name="T82" fmla="+- 0 15736 15736"/>
                              <a:gd name="T83" fmla="*/ 15736 h 96"/>
                              <a:gd name="T84" fmla="+- 0 2059 1887"/>
                              <a:gd name="T85" fmla="*/ T84 w 183"/>
                              <a:gd name="T86" fmla="+- 0 15811 15736"/>
                              <a:gd name="T87" fmla="*/ 15811 h 96"/>
                              <a:gd name="T88" fmla="+- 0 2059 1887"/>
                              <a:gd name="T89" fmla="*/ T88 w 183"/>
                              <a:gd name="T90" fmla="+- 0 15811 15736"/>
                              <a:gd name="T91" fmla="*/ 15811 h 96"/>
                              <a:gd name="T92" fmla="+- 0 2049 1887"/>
                              <a:gd name="T93" fmla="*/ T92 w 183"/>
                              <a:gd name="T94" fmla="+- 0 15799 15736"/>
                              <a:gd name="T95" fmla="*/ 15799 h 96"/>
                              <a:gd name="T96" fmla="+- 0 2033 1887"/>
                              <a:gd name="T97" fmla="*/ T96 w 183"/>
                              <a:gd name="T98" fmla="+- 0 15779 15736"/>
                              <a:gd name="T99" fmla="*/ 15779 h 96"/>
                              <a:gd name="T100" fmla="+- 0 2013 1887"/>
                              <a:gd name="T101" fmla="*/ T100 w 183"/>
                              <a:gd name="T102" fmla="+- 0 15755 15736"/>
                              <a:gd name="T103" fmla="*/ 15755 h 96"/>
                              <a:gd name="T104" fmla="+- 0 1997 1887"/>
                              <a:gd name="T105" fmla="*/ T104 w 183"/>
                              <a:gd name="T106" fmla="+- 0 15736 15736"/>
                              <a:gd name="T107" fmla="*/ 15736 h 96"/>
                              <a:gd name="T108" fmla="+- 0 1987 1887"/>
                              <a:gd name="T109" fmla="*/ T108 w 183"/>
                              <a:gd name="T110" fmla="+- 0 15736 15736"/>
                              <a:gd name="T111" fmla="*/ 15736 h 96"/>
                              <a:gd name="T112" fmla="+- 0 1987 1887"/>
                              <a:gd name="T113" fmla="*/ T112 w 183"/>
                              <a:gd name="T114" fmla="+- 0 15830 15736"/>
                              <a:gd name="T115" fmla="*/ 15830 h 96"/>
                              <a:gd name="T116" fmla="+- 0 1998 1887"/>
                              <a:gd name="T117" fmla="*/ T116 w 183"/>
                              <a:gd name="T118" fmla="+- 0 15830 15736"/>
                              <a:gd name="T119" fmla="*/ 15830 h 96"/>
                              <a:gd name="T120" fmla="+- 0 1998 1887"/>
                              <a:gd name="T121" fmla="*/ T120 w 183"/>
                              <a:gd name="T122" fmla="+- 0 15755 15736"/>
                              <a:gd name="T123" fmla="*/ 15755 h 96"/>
                              <a:gd name="T124" fmla="+- 0 1998 1887"/>
                              <a:gd name="T125" fmla="*/ T124 w 183"/>
                              <a:gd name="T126" fmla="+- 0 15755 15736"/>
                              <a:gd name="T127" fmla="*/ 15755 h 96"/>
                              <a:gd name="T128" fmla="+- 0 2008 1887"/>
                              <a:gd name="T129" fmla="*/ T128 w 183"/>
                              <a:gd name="T130" fmla="+- 0 15767 15736"/>
                              <a:gd name="T131" fmla="*/ 15767 h 96"/>
                              <a:gd name="T132" fmla="+- 0 2023 1887"/>
                              <a:gd name="T133" fmla="*/ T132 w 183"/>
                              <a:gd name="T134" fmla="+- 0 15786 15736"/>
                              <a:gd name="T135" fmla="*/ 15786 h 96"/>
                              <a:gd name="T136" fmla="+- 0 2060 1887"/>
                              <a:gd name="T137" fmla="*/ T136 w 183"/>
                              <a:gd name="T138" fmla="+- 0 15830 15736"/>
                              <a:gd name="T139" fmla="*/ 15830 h 96"/>
                              <a:gd name="T140" fmla="+- 0 2070 1887"/>
                              <a:gd name="T141" fmla="*/ T140 w 183"/>
                              <a:gd name="T142" fmla="+- 0 15830 15736"/>
                              <a:gd name="T143" fmla="*/ 15830 h 96"/>
                              <a:gd name="T144" fmla="+- 0 2070 1887"/>
                              <a:gd name="T145" fmla="*/ T144 w 183"/>
                              <a:gd name="T146" fmla="+- 0 15811 15736"/>
                              <a:gd name="T147" fmla="*/ 15811 h 96"/>
                              <a:gd name="T148" fmla="+- 0 2070 1887"/>
                              <a:gd name="T149" fmla="*/ T148 w 183"/>
                              <a:gd name="T150" fmla="+- 0 15736 15736"/>
                              <a:gd name="T151" fmla="*/ 15736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3" h="96">
                                <a:moveTo>
                                  <a:pt x="73" y="0"/>
                                </a:moveTo>
                                <a:lnTo>
                                  <a:pt x="60" y="0"/>
                                </a:lnTo>
                                <a:lnTo>
                                  <a:pt x="60" y="72"/>
                                </a:lnTo>
                                <a:lnTo>
                                  <a:pt x="54" y="86"/>
                                </a:lnTo>
                                <a:lnTo>
                                  <a:pt x="20" y="86"/>
                                </a:lnTo>
                                <a:lnTo>
                                  <a:pt x="13" y="76"/>
                                </a:lnTo>
                                <a:lnTo>
                                  <a:pt x="13" y="0"/>
                                </a:lnTo>
                                <a:lnTo>
                                  <a:pt x="0" y="0"/>
                                </a:lnTo>
                                <a:lnTo>
                                  <a:pt x="0" y="57"/>
                                </a:lnTo>
                                <a:lnTo>
                                  <a:pt x="2" y="73"/>
                                </a:lnTo>
                                <a:lnTo>
                                  <a:pt x="8" y="85"/>
                                </a:lnTo>
                                <a:lnTo>
                                  <a:pt x="20" y="93"/>
                                </a:lnTo>
                                <a:lnTo>
                                  <a:pt x="37" y="95"/>
                                </a:lnTo>
                                <a:lnTo>
                                  <a:pt x="52" y="93"/>
                                </a:lnTo>
                                <a:lnTo>
                                  <a:pt x="61" y="86"/>
                                </a:lnTo>
                                <a:lnTo>
                                  <a:pt x="63" y="85"/>
                                </a:lnTo>
                                <a:lnTo>
                                  <a:pt x="70" y="74"/>
                                </a:lnTo>
                                <a:lnTo>
                                  <a:pt x="73" y="59"/>
                                </a:lnTo>
                                <a:lnTo>
                                  <a:pt x="73" y="0"/>
                                </a:lnTo>
                                <a:moveTo>
                                  <a:pt x="183" y="0"/>
                                </a:moveTo>
                                <a:lnTo>
                                  <a:pt x="172" y="0"/>
                                </a:lnTo>
                                <a:lnTo>
                                  <a:pt x="172" y="75"/>
                                </a:lnTo>
                                <a:lnTo>
                                  <a:pt x="162" y="63"/>
                                </a:lnTo>
                                <a:lnTo>
                                  <a:pt x="146" y="43"/>
                                </a:lnTo>
                                <a:lnTo>
                                  <a:pt x="126" y="19"/>
                                </a:lnTo>
                                <a:lnTo>
                                  <a:pt x="110" y="0"/>
                                </a:lnTo>
                                <a:lnTo>
                                  <a:pt x="100" y="0"/>
                                </a:lnTo>
                                <a:lnTo>
                                  <a:pt x="100" y="94"/>
                                </a:lnTo>
                                <a:lnTo>
                                  <a:pt x="111" y="94"/>
                                </a:lnTo>
                                <a:lnTo>
                                  <a:pt x="111" y="19"/>
                                </a:lnTo>
                                <a:lnTo>
                                  <a:pt x="121" y="31"/>
                                </a:lnTo>
                                <a:lnTo>
                                  <a:pt x="136" y="50"/>
                                </a:lnTo>
                                <a:lnTo>
                                  <a:pt x="173" y="94"/>
                                </a:lnTo>
                                <a:lnTo>
                                  <a:pt x="183" y="94"/>
                                </a:lnTo>
                                <a:lnTo>
                                  <a:pt x="183" y="75"/>
                                </a:lnTo>
                                <a:lnTo>
                                  <a:pt x="18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9" y="15729"/>
                            <a:ext cx="335" cy="1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58" y="15729"/>
                            <a:ext cx="185" cy="107"/>
                          </a:xfrm>
                          <a:prstGeom prst="rect">
                            <a:avLst/>
                          </a:prstGeom>
                          <a:noFill/>
                          <a:extLst>
                            <a:ext uri="{909E8E84-426E-40DD-AFC4-6F175D3DCCD1}">
                              <a14:hiddenFill xmlns:a14="http://schemas.microsoft.com/office/drawing/2010/main">
                                <a:solidFill>
                                  <a:srgbClr val="FFFFFF"/>
                                </a:solidFill>
                              </a14:hiddenFill>
                            </a:ext>
                          </a:extLst>
                        </pic:spPr>
                      </pic:pic>
                      <wps:wsp>
                        <wps:cNvPr id="11" name="AutoShape 11"/>
                        <wps:cNvSpPr>
                          <a:spLocks/>
                        </wps:cNvSpPr>
                        <wps:spPr bwMode="auto">
                          <a:xfrm>
                            <a:off x="2701" y="15734"/>
                            <a:ext cx="165" cy="98"/>
                          </a:xfrm>
                          <a:custGeom>
                            <a:avLst/>
                            <a:gdLst>
                              <a:gd name="T0" fmla="+- 0 2796 2702"/>
                              <a:gd name="T1" fmla="*/ T0 w 165"/>
                              <a:gd name="T2" fmla="+- 0 15781 15734"/>
                              <a:gd name="T3" fmla="*/ 15781 h 98"/>
                              <a:gd name="T4" fmla="+- 0 2792 2702"/>
                              <a:gd name="T5" fmla="*/ T4 w 165"/>
                              <a:gd name="T6" fmla="+- 0 15763 15734"/>
                              <a:gd name="T7" fmla="*/ 15763 h 98"/>
                              <a:gd name="T8" fmla="+- 0 2783 2702"/>
                              <a:gd name="T9" fmla="*/ T8 w 165"/>
                              <a:gd name="T10" fmla="+- 0 15748 15734"/>
                              <a:gd name="T11" fmla="*/ 15748 h 98"/>
                              <a:gd name="T12" fmla="+- 0 2782 2702"/>
                              <a:gd name="T13" fmla="*/ T12 w 165"/>
                              <a:gd name="T14" fmla="+- 0 15747 15734"/>
                              <a:gd name="T15" fmla="*/ 15747 h 98"/>
                              <a:gd name="T16" fmla="+- 0 2782 2702"/>
                              <a:gd name="T17" fmla="*/ T16 w 165"/>
                              <a:gd name="T18" fmla="+- 0 15781 15734"/>
                              <a:gd name="T19" fmla="*/ 15781 h 98"/>
                              <a:gd name="T20" fmla="+- 0 2780 2702"/>
                              <a:gd name="T21" fmla="*/ T20 w 165"/>
                              <a:gd name="T22" fmla="+- 0 15795 15734"/>
                              <a:gd name="T23" fmla="*/ 15795 h 98"/>
                              <a:gd name="T24" fmla="+- 0 2774 2702"/>
                              <a:gd name="T25" fmla="*/ T24 w 165"/>
                              <a:gd name="T26" fmla="+- 0 15809 15734"/>
                              <a:gd name="T27" fmla="*/ 15809 h 98"/>
                              <a:gd name="T28" fmla="+- 0 2764 2702"/>
                              <a:gd name="T29" fmla="*/ T28 w 165"/>
                              <a:gd name="T30" fmla="+- 0 15818 15734"/>
                              <a:gd name="T31" fmla="*/ 15818 h 98"/>
                              <a:gd name="T32" fmla="+- 0 2749 2702"/>
                              <a:gd name="T33" fmla="*/ T32 w 165"/>
                              <a:gd name="T34" fmla="+- 0 15822 15734"/>
                              <a:gd name="T35" fmla="*/ 15822 h 98"/>
                              <a:gd name="T36" fmla="+- 0 2734 2702"/>
                              <a:gd name="T37" fmla="*/ T36 w 165"/>
                              <a:gd name="T38" fmla="+- 0 15818 15734"/>
                              <a:gd name="T39" fmla="*/ 15818 h 98"/>
                              <a:gd name="T40" fmla="+- 0 2723 2702"/>
                              <a:gd name="T41" fmla="*/ T40 w 165"/>
                              <a:gd name="T42" fmla="+- 0 15809 15734"/>
                              <a:gd name="T43" fmla="*/ 15809 h 98"/>
                              <a:gd name="T44" fmla="+- 0 2718 2702"/>
                              <a:gd name="T45" fmla="*/ T44 w 165"/>
                              <a:gd name="T46" fmla="+- 0 15795 15734"/>
                              <a:gd name="T47" fmla="*/ 15795 h 98"/>
                              <a:gd name="T48" fmla="+- 0 2716 2702"/>
                              <a:gd name="T49" fmla="*/ T48 w 165"/>
                              <a:gd name="T50" fmla="+- 0 15781 15734"/>
                              <a:gd name="T51" fmla="*/ 15781 h 98"/>
                              <a:gd name="T52" fmla="+- 0 2718 2702"/>
                              <a:gd name="T53" fmla="*/ T52 w 165"/>
                              <a:gd name="T54" fmla="+- 0 15768 15734"/>
                              <a:gd name="T55" fmla="*/ 15768 h 98"/>
                              <a:gd name="T56" fmla="+- 0 2724 2702"/>
                              <a:gd name="T57" fmla="*/ T56 w 165"/>
                              <a:gd name="T58" fmla="+- 0 15756 15734"/>
                              <a:gd name="T59" fmla="*/ 15756 h 98"/>
                              <a:gd name="T60" fmla="+- 0 2734 2702"/>
                              <a:gd name="T61" fmla="*/ T60 w 165"/>
                              <a:gd name="T62" fmla="+- 0 15747 15734"/>
                              <a:gd name="T63" fmla="*/ 15747 h 98"/>
                              <a:gd name="T64" fmla="+- 0 2749 2702"/>
                              <a:gd name="T65" fmla="*/ T64 w 165"/>
                              <a:gd name="T66" fmla="+- 0 15744 15734"/>
                              <a:gd name="T67" fmla="*/ 15744 h 98"/>
                              <a:gd name="T68" fmla="+- 0 2764 2702"/>
                              <a:gd name="T69" fmla="*/ T68 w 165"/>
                              <a:gd name="T70" fmla="+- 0 15747 15734"/>
                              <a:gd name="T71" fmla="*/ 15747 h 98"/>
                              <a:gd name="T72" fmla="+- 0 2774 2702"/>
                              <a:gd name="T73" fmla="*/ T72 w 165"/>
                              <a:gd name="T74" fmla="+- 0 15756 15734"/>
                              <a:gd name="T75" fmla="*/ 15756 h 98"/>
                              <a:gd name="T76" fmla="+- 0 2780 2702"/>
                              <a:gd name="T77" fmla="*/ T76 w 165"/>
                              <a:gd name="T78" fmla="+- 0 15768 15734"/>
                              <a:gd name="T79" fmla="*/ 15768 h 98"/>
                              <a:gd name="T80" fmla="+- 0 2782 2702"/>
                              <a:gd name="T81" fmla="*/ T80 w 165"/>
                              <a:gd name="T82" fmla="+- 0 15781 15734"/>
                              <a:gd name="T83" fmla="*/ 15781 h 98"/>
                              <a:gd name="T84" fmla="+- 0 2782 2702"/>
                              <a:gd name="T85" fmla="*/ T84 w 165"/>
                              <a:gd name="T86" fmla="+- 0 15747 15734"/>
                              <a:gd name="T87" fmla="*/ 15747 h 98"/>
                              <a:gd name="T88" fmla="+- 0 2776 2702"/>
                              <a:gd name="T89" fmla="*/ T88 w 165"/>
                              <a:gd name="T90" fmla="+- 0 15744 15734"/>
                              <a:gd name="T91" fmla="*/ 15744 h 98"/>
                              <a:gd name="T92" fmla="+- 0 2768 2702"/>
                              <a:gd name="T93" fmla="*/ T92 w 165"/>
                              <a:gd name="T94" fmla="+- 0 15738 15734"/>
                              <a:gd name="T95" fmla="*/ 15738 h 98"/>
                              <a:gd name="T96" fmla="+- 0 2749 2702"/>
                              <a:gd name="T97" fmla="*/ T96 w 165"/>
                              <a:gd name="T98" fmla="+- 0 15734 15734"/>
                              <a:gd name="T99" fmla="*/ 15734 h 98"/>
                              <a:gd name="T100" fmla="+- 0 2730 2702"/>
                              <a:gd name="T101" fmla="*/ T100 w 165"/>
                              <a:gd name="T102" fmla="+- 0 15738 15734"/>
                              <a:gd name="T103" fmla="*/ 15738 h 98"/>
                              <a:gd name="T104" fmla="+- 0 2715 2702"/>
                              <a:gd name="T105" fmla="*/ T104 w 165"/>
                              <a:gd name="T106" fmla="+- 0 15748 15734"/>
                              <a:gd name="T107" fmla="*/ 15748 h 98"/>
                              <a:gd name="T108" fmla="+- 0 2705 2702"/>
                              <a:gd name="T109" fmla="*/ T108 w 165"/>
                              <a:gd name="T110" fmla="+- 0 15763 15734"/>
                              <a:gd name="T111" fmla="*/ 15763 h 98"/>
                              <a:gd name="T112" fmla="+- 0 2702 2702"/>
                              <a:gd name="T113" fmla="*/ T112 w 165"/>
                              <a:gd name="T114" fmla="+- 0 15781 15734"/>
                              <a:gd name="T115" fmla="*/ 15781 h 98"/>
                              <a:gd name="T116" fmla="+- 0 2705 2702"/>
                              <a:gd name="T117" fmla="*/ T116 w 165"/>
                              <a:gd name="T118" fmla="+- 0 15801 15734"/>
                              <a:gd name="T119" fmla="*/ 15801 h 98"/>
                              <a:gd name="T120" fmla="+- 0 2715 2702"/>
                              <a:gd name="T121" fmla="*/ T120 w 165"/>
                              <a:gd name="T122" fmla="+- 0 15817 15734"/>
                              <a:gd name="T123" fmla="*/ 15817 h 98"/>
                              <a:gd name="T124" fmla="+- 0 2729 2702"/>
                              <a:gd name="T125" fmla="*/ T124 w 165"/>
                              <a:gd name="T126" fmla="+- 0 15828 15734"/>
                              <a:gd name="T127" fmla="*/ 15828 h 98"/>
                              <a:gd name="T128" fmla="+- 0 2749 2702"/>
                              <a:gd name="T129" fmla="*/ T128 w 165"/>
                              <a:gd name="T130" fmla="+- 0 15831 15734"/>
                              <a:gd name="T131" fmla="*/ 15831 h 98"/>
                              <a:gd name="T132" fmla="+- 0 2768 2702"/>
                              <a:gd name="T133" fmla="*/ T132 w 165"/>
                              <a:gd name="T134" fmla="+- 0 15828 15734"/>
                              <a:gd name="T135" fmla="*/ 15828 h 98"/>
                              <a:gd name="T136" fmla="+- 0 2776 2702"/>
                              <a:gd name="T137" fmla="*/ T136 w 165"/>
                              <a:gd name="T138" fmla="+- 0 15822 15734"/>
                              <a:gd name="T139" fmla="*/ 15822 h 98"/>
                              <a:gd name="T140" fmla="+- 0 2783 2702"/>
                              <a:gd name="T141" fmla="*/ T140 w 165"/>
                              <a:gd name="T142" fmla="+- 0 15817 15734"/>
                              <a:gd name="T143" fmla="*/ 15817 h 98"/>
                              <a:gd name="T144" fmla="+- 0 2793 2702"/>
                              <a:gd name="T145" fmla="*/ T144 w 165"/>
                              <a:gd name="T146" fmla="+- 0 15801 15734"/>
                              <a:gd name="T147" fmla="*/ 15801 h 98"/>
                              <a:gd name="T148" fmla="+- 0 2796 2702"/>
                              <a:gd name="T149" fmla="*/ T148 w 165"/>
                              <a:gd name="T150" fmla="+- 0 15781 15734"/>
                              <a:gd name="T151" fmla="*/ 15781 h 98"/>
                              <a:gd name="T152" fmla="+- 0 2867 2702"/>
                              <a:gd name="T153" fmla="*/ T152 w 165"/>
                              <a:gd name="T154" fmla="+- 0 15736 15734"/>
                              <a:gd name="T155" fmla="*/ 15736 h 98"/>
                              <a:gd name="T156" fmla="+- 0 2820 2702"/>
                              <a:gd name="T157" fmla="*/ T156 w 165"/>
                              <a:gd name="T158" fmla="+- 0 15736 15734"/>
                              <a:gd name="T159" fmla="*/ 15736 h 98"/>
                              <a:gd name="T160" fmla="+- 0 2820 2702"/>
                              <a:gd name="T161" fmla="*/ T160 w 165"/>
                              <a:gd name="T162" fmla="+- 0 15830 15734"/>
                              <a:gd name="T163" fmla="*/ 15830 h 98"/>
                              <a:gd name="T164" fmla="+- 0 2833 2702"/>
                              <a:gd name="T165" fmla="*/ T164 w 165"/>
                              <a:gd name="T166" fmla="+- 0 15830 15734"/>
                              <a:gd name="T167" fmla="*/ 15830 h 98"/>
                              <a:gd name="T168" fmla="+- 0 2833 2702"/>
                              <a:gd name="T169" fmla="*/ T168 w 165"/>
                              <a:gd name="T170" fmla="+- 0 15790 15734"/>
                              <a:gd name="T171" fmla="*/ 15790 h 98"/>
                              <a:gd name="T172" fmla="+- 0 2866 2702"/>
                              <a:gd name="T173" fmla="*/ T172 w 165"/>
                              <a:gd name="T174" fmla="+- 0 15790 15734"/>
                              <a:gd name="T175" fmla="*/ 15790 h 98"/>
                              <a:gd name="T176" fmla="+- 0 2866 2702"/>
                              <a:gd name="T177" fmla="*/ T176 w 165"/>
                              <a:gd name="T178" fmla="+- 0 15781 15734"/>
                              <a:gd name="T179" fmla="*/ 15781 h 98"/>
                              <a:gd name="T180" fmla="+- 0 2833 2702"/>
                              <a:gd name="T181" fmla="*/ T180 w 165"/>
                              <a:gd name="T182" fmla="+- 0 15781 15734"/>
                              <a:gd name="T183" fmla="*/ 15781 h 98"/>
                              <a:gd name="T184" fmla="+- 0 2833 2702"/>
                              <a:gd name="T185" fmla="*/ T184 w 165"/>
                              <a:gd name="T186" fmla="+- 0 15745 15734"/>
                              <a:gd name="T187" fmla="*/ 15745 h 98"/>
                              <a:gd name="T188" fmla="+- 0 2867 2702"/>
                              <a:gd name="T189" fmla="*/ T188 w 165"/>
                              <a:gd name="T190" fmla="+- 0 15745 15734"/>
                              <a:gd name="T191" fmla="*/ 15745 h 98"/>
                              <a:gd name="T192" fmla="+- 0 2867 2702"/>
                              <a:gd name="T193" fmla="*/ T192 w 165"/>
                              <a:gd name="T194" fmla="+- 0 15736 15734"/>
                              <a:gd name="T195" fmla="*/ 15736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5" h="98">
                                <a:moveTo>
                                  <a:pt x="94" y="47"/>
                                </a:moveTo>
                                <a:lnTo>
                                  <a:pt x="90" y="29"/>
                                </a:lnTo>
                                <a:lnTo>
                                  <a:pt x="81" y="14"/>
                                </a:lnTo>
                                <a:lnTo>
                                  <a:pt x="80" y="13"/>
                                </a:lnTo>
                                <a:lnTo>
                                  <a:pt x="80" y="47"/>
                                </a:lnTo>
                                <a:lnTo>
                                  <a:pt x="78" y="61"/>
                                </a:lnTo>
                                <a:lnTo>
                                  <a:pt x="72" y="75"/>
                                </a:lnTo>
                                <a:lnTo>
                                  <a:pt x="62" y="84"/>
                                </a:lnTo>
                                <a:lnTo>
                                  <a:pt x="47" y="88"/>
                                </a:lnTo>
                                <a:lnTo>
                                  <a:pt x="32" y="84"/>
                                </a:lnTo>
                                <a:lnTo>
                                  <a:pt x="21" y="75"/>
                                </a:lnTo>
                                <a:lnTo>
                                  <a:pt x="16" y="61"/>
                                </a:lnTo>
                                <a:lnTo>
                                  <a:pt x="14" y="47"/>
                                </a:lnTo>
                                <a:lnTo>
                                  <a:pt x="16" y="34"/>
                                </a:lnTo>
                                <a:lnTo>
                                  <a:pt x="22" y="22"/>
                                </a:lnTo>
                                <a:lnTo>
                                  <a:pt x="32" y="13"/>
                                </a:lnTo>
                                <a:lnTo>
                                  <a:pt x="47" y="10"/>
                                </a:lnTo>
                                <a:lnTo>
                                  <a:pt x="62" y="13"/>
                                </a:lnTo>
                                <a:lnTo>
                                  <a:pt x="72" y="22"/>
                                </a:lnTo>
                                <a:lnTo>
                                  <a:pt x="78" y="34"/>
                                </a:lnTo>
                                <a:lnTo>
                                  <a:pt x="80" y="47"/>
                                </a:lnTo>
                                <a:lnTo>
                                  <a:pt x="80" y="13"/>
                                </a:lnTo>
                                <a:lnTo>
                                  <a:pt x="74" y="10"/>
                                </a:lnTo>
                                <a:lnTo>
                                  <a:pt x="66" y="4"/>
                                </a:lnTo>
                                <a:lnTo>
                                  <a:pt x="47" y="0"/>
                                </a:lnTo>
                                <a:lnTo>
                                  <a:pt x="28" y="4"/>
                                </a:lnTo>
                                <a:lnTo>
                                  <a:pt x="13" y="14"/>
                                </a:lnTo>
                                <a:lnTo>
                                  <a:pt x="3" y="29"/>
                                </a:lnTo>
                                <a:lnTo>
                                  <a:pt x="0" y="47"/>
                                </a:lnTo>
                                <a:lnTo>
                                  <a:pt x="3" y="67"/>
                                </a:lnTo>
                                <a:lnTo>
                                  <a:pt x="13" y="83"/>
                                </a:lnTo>
                                <a:lnTo>
                                  <a:pt x="27" y="94"/>
                                </a:lnTo>
                                <a:lnTo>
                                  <a:pt x="47" y="97"/>
                                </a:lnTo>
                                <a:lnTo>
                                  <a:pt x="66" y="94"/>
                                </a:lnTo>
                                <a:lnTo>
                                  <a:pt x="74" y="88"/>
                                </a:lnTo>
                                <a:lnTo>
                                  <a:pt x="81" y="83"/>
                                </a:lnTo>
                                <a:lnTo>
                                  <a:pt x="91" y="67"/>
                                </a:lnTo>
                                <a:lnTo>
                                  <a:pt x="94" y="47"/>
                                </a:lnTo>
                                <a:moveTo>
                                  <a:pt x="165" y="2"/>
                                </a:moveTo>
                                <a:lnTo>
                                  <a:pt x="118" y="2"/>
                                </a:lnTo>
                                <a:lnTo>
                                  <a:pt x="118" y="96"/>
                                </a:lnTo>
                                <a:lnTo>
                                  <a:pt x="131" y="96"/>
                                </a:lnTo>
                                <a:lnTo>
                                  <a:pt x="131" y="56"/>
                                </a:lnTo>
                                <a:lnTo>
                                  <a:pt x="164" y="56"/>
                                </a:lnTo>
                                <a:lnTo>
                                  <a:pt x="164" y="47"/>
                                </a:lnTo>
                                <a:lnTo>
                                  <a:pt x="131" y="47"/>
                                </a:lnTo>
                                <a:lnTo>
                                  <a:pt x="131" y="11"/>
                                </a:lnTo>
                                <a:lnTo>
                                  <a:pt x="165" y="11"/>
                                </a:lnTo>
                                <a:lnTo>
                                  <a:pt x="165" y="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10" y="15635"/>
                            <a:ext cx="390" cy="379"/>
                          </a:xfrm>
                          <a:prstGeom prst="rect">
                            <a:avLst/>
                          </a:prstGeom>
                          <a:noFill/>
                          <a:extLst>
                            <a:ext uri="{909E8E84-426E-40DD-AFC4-6F175D3DCCD1}">
                              <a14:hiddenFill xmlns:a14="http://schemas.microsoft.com/office/drawing/2010/main">
                                <a:solidFill>
                                  <a:srgbClr val="FFFFFF"/>
                                </a:solidFill>
                              </a14:hiddenFill>
                            </a:ext>
                          </a:extLst>
                        </pic:spPr>
                      </pic:pic>
                      <wps:wsp>
                        <wps:cNvPr id="13" name="AutoShape 13"/>
                        <wps:cNvSpPr>
                          <a:spLocks/>
                        </wps:cNvSpPr>
                        <wps:spPr bwMode="auto">
                          <a:xfrm>
                            <a:off x="1299" y="15620"/>
                            <a:ext cx="503" cy="704"/>
                          </a:xfrm>
                          <a:custGeom>
                            <a:avLst/>
                            <a:gdLst>
                              <a:gd name="T0" fmla="+- 0 1802 1300"/>
                              <a:gd name="T1" fmla="*/ T0 w 503"/>
                              <a:gd name="T2" fmla="+- 0 15662 15620"/>
                              <a:gd name="T3" fmla="*/ 15662 h 704"/>
                              <a:gd name="T4" fmla="+- 0 1764 1300"/>
                              <a:gd name="T5" fmla="*/ T4 w 503"/>
                              <a:gd name="T6" fmla="+- 0 15724 15620"/>
                              <a:gd name="T7" fmla="*/ 15724 h 704"/>
                              <a:gd name="T8" fmla="+- 0 1721 1300"/>
                              <a:gd name="T9" fmla="*/ T8 w 503"/>
                              <a:gd name="T10" fmla="+- 0 15802 15620"/>
                              <a:gd name="T11" fmla="*/ 15802 h 704"/>
                              <a:gd name="T12" fmla="+- 0 1683 1300"/>
                              <a:gd name="T13" fmla="*/ T12 w 503"/>
                              <a:gd name="T14" fmla="+- 0 15873 15620"/>
                              <a:gd name="T15" fmla="*/ 15873 h 704"/>
                              <a:gd name="T16" fmla="+- 0 1658 1300"/>
                              <a:gd name="T17" fmla="*/ T16 w 503"/>
                              <a:gd name="T18" fmla="+- 0 15915 15620"/>
                              <a:gd name="T19" fmla="*/ 15915 h 704"/>
                              <a:gd name="T20" fmla="+- 0 1636 1300"/>
                              <a:gd name="T21" fmla="*/ T20 w 503"/>
                              <a:gd name="T22" fmla="+- 0 15945 15620"/>
                              <a:gd name="T23" fmla="*/ 15945 h 704"/>
                              <a:gd name="T24" fmla="+- 0 1607 1300"/>
                              <a:gd name="T25" fmla="*/ T24 w 503"/>
                              <a:gd name="T26" fmla="+- 0 15978 15620"/>
                              <a:gd name="T27" fmla="*/ 15978 h 704"/>
                              <a:gd name="T28" fmla="+- 0 1569 1300"/>
                              <a:gd name="T29" fmla="*/ T28 w 503"/>
                              <a:gd name="T30" fmla="+- 0 16002 15620"/>
                              <a:gd name="T31" fmla="*/ 16002 h 704"/>
                              <a:gd name="T32" fmla="+- 0 1521 1300"/>
                              <a:gd name="T33" fmla="*/ T32 w 503"/>
                              <a:gd name="T34" fmla="+- 0 16008 15620"/>
                              <a:gd name="T35" fmla="*/ 16008 h 704"/>
                              <a:gd name="T36" fmla="+- 0 1489 1300"/>
                              <a:gd name="T37" fmla="*/ T36 w 503"/>
                              <a:gd name="T38" fmla="+- 0 16000 15620"/>
                              <a:gd name="T39" fmla="*/ 16000 h 704"/>
                              <a:gd name="T40" fmla="+- 0 1465 1300"/>
                              <a:gd name="T41" fmla="*/ T40 w 503"/>
                              <a:gd name="T42" fmla="+- 0 15986 15620"/>
                              <a:gd name="T43" fmla="*/ 15986 h 704"/>
                              <a:gd name="T44" fmla="+- 0 1443 1300"/>
                              <a:gd name="T45" fmla="*/ T44 w 503"/>
                              <a:gd name="T46" fmla="+- 0 15966 15620"/>
                              <a:gd name="T47" fmla="*/ 15966 h 704"/>
                              <a:gd name="T48" fmla="+- 0 1421 1300"/>
                              <a:gd name="T49" fmla="*/ T48 w 503"/>
                              <a:gd name="T50" fmla="+- 0 15939 15620"/>
                              <a:gd name="T51" fmla="*/ 15939 h 704"/>
                              <a:gd name="T52" fmla="+- 0 1407 1300"/>
                              <a:gd name="T53" fmla="*/ T52 w 503"/>
                              <a:gd name="T54" fmla="+- 0 15914 15620"/>
                              <a:gd name="T55" fmla="*/ 15914 h 704"/>
                              <a:gd name="T56" fmla="+- 0 1398 1300"/>
                              <a:gd name="T57" fmla="*/ T56 w 503"/>
                              <a:gd name="T58" fmla="+- 0 15898 15620"/>
                              <a:gd name="T59" fmla="*/ 15898 h 704"/>
                              <a:gd name="T60" fmla="+- 0 1390 1300"/>
                              <a:gd name="T61" fmla="*/ T60 w 503"/>
                              <a:gd name="T62" fmla="+- 0 15882 15620"/>
                              <a:gd name="T63" fmla="*/ 15882 h 704"/>
                              <a:gd name="T64" fmla="+- 0 1379 1300"/>
                              <a:gd name="T65" fmla="*/ T64 w 503"/>
                              <a:gd name="T66" fmla="+- 0 15859 15620"/>
                              <a:gd name="T67" fmla="*/ 15859 h 704"/>
                              <a:gd name="T68" fmla="+- 0 1363 1300"/>
                              <a:gd name="T69" fmla="*/ T68 w 503"/>
                              <a:gd name="T70" fmla="+- 0 15821 15620"/>
                              <a:gd name="T71" fmla="*/ 15821 h 704"/>
                              <a:gd name="T72" fmla="+- 0 1351 1300"/>
                              <a:gd name="T73" fmla="*/ T72 w 503"/>
                              <a:gd name="T74" fmla="+- 0 15794 15620"/>
                              <a:gd name="T75" fmla="*/ 15794 h 704"/>
                              <a:gd name="T76" fmla="+- 0 1337 1300"/>
                              <a:gd name="T77" fmla="*/ T76 w 503"/>
                              <a:gd name="T78" fmla="+- 0 15779 15620"/>
                              <a:gd name="T79" fmla="*/ 15779 h 704"/>
                              <a:gd name="T80" fmla="+- 0 1317 1300"/>
                              <a:gd name="T81" fmla="*/ T80 w 503"/>
                              <a:gd name="T82" fmla="+- 0 15780 15620"/>
                              <a:gd name="T83" fmla="*/ 15780 h 704"/>
                              <a:gd name="T84" fmla="+- 0 1310 1300"/>
                              <a:gd name="T85" fmla="*/ T84 w 503"/>
                              <a:gd name="T86" fmla="+- 0 15783 15620"/>
                              <a:gd name="T87" fmla="*/ 15783 h 704"/>
                              <a:gd name="T88" fmla="+- 0 1307 1300"/>
                              <a:gd name="T89" fmla="*/ T88 w 503"/>
                              <a:gd name="T90" fmla="+- 0 15789 15620"/>
                              <a:gd name="T91" fmla="*/ 15789 h 704"/>
                              <a:gd name="T92" fmla="+- 0 1300 1300"/>
                              <a:gd name="T93" fmla="*/ T92 w 503"/>
                              <a:gd name="T94" fmla="+- 0 15796 15620"/>
                              <a:gd name="T95" fmla="*/ 15796 h 704"/>
                              <a:gd name="T96" fmla="+- 0 1300 1300"/>
                              <a:gd name="T97" fmla="*/ T96 w 503"/>
                              <a:gd name="T98" fmla="+- 0 16324 15620"/>
                              <a:gd name="T99" fmla="*/ 16324 h 704"/>
                              <a:gd name="T100" fmla="+- 0 1548 1300"/>
                              <a:gd name="T101" fmla="*/ T100 w 503"/>
                              <a:gd name="T102" fmla="+- 0 16128 15620"/>
                              <a:gd name="T103" fmla="*/ 16128 h 704"/>
                              <a:gd name="T104" fmla="+- 0 1802 1300"/>
                              <a:gd name="T105" fmla="*/ T104 w 503"/>
                              <a:gd name="T106" fmla="+- 0 16324 15620"/>
                              <a:gd name="T107" fmla="*/ 16324 h 704"/>
                              <a:gd name="T108" fmla="+- 0 1802 1300"/>
                              <a:gd name="T109" fmla="*/ T108 w 503"/>
                              <a:gd name="T110" fmla="+- 0 16128 15620"/>
                              <a:gd name="T111" fmla="*/ 16128 h 704"/>
                              <a:gd name="T112" fmla="+- 0 1802 1300"/>
                              <a:gd name="T113" fmla="*/ T112 w 503"/>
                              <a:gd name="T114" fmla="+- 0 16008 15620"/>
                              <a:gd name="T115" fmla="*/ 16008 h 704"/>
                              <a:gd name="T116" fmla="+- 0 1802 1300"/>
                              <a:gd name="T117" fmla="*/ T116 w 503"/>
                              <a:gd name="T118" fmla="+- 0 15662 15620"/>
                              <a:gd name="T119" fmla="*/ 15662 h 704"/>
                              <a:gd name="T120" fmla="+- 0 1802 1300"/>
                              <a:gd name="T121" fmla="*/ T120 w 503"/>
                              <a:gd name="T122" fmla="+- 0 15620 15620"/>
                              <a:gd name="T123" fmla="*/ 15620 h 704"/>
                              <a:gd name="T124" fmla="+- 0 1300 1300"/>
                              <a:gd name="T125" fmla="*/ T124 w 503"/>
                              <a:gd name="T126" fmla="+- 0 15620 15620"/>
                              <a:gd name="T127" fmla="*/ 15620 h 704"/>
                              <a:gd name="T128" fmla="+- 0 1300 1300"/>
                              <a:gd name="T129" fmla="*/ T128 w 503"/>
                              <a:gd name="T130" fmla="+- 0 15792 15620"/>
                              <a:gd name="T131" fmla="*/ 15792 h 704"/>
                              <a:gd name="T132" fmla="+- 0 1319 1300"/>
                              <a:gd name="T133" fmla="*/ T132 w 503"/>
                              <a:gd name="T134" fmla="+- 0 15772 15620"/>
                              <a:gd name="T135" fmla="*/ 15772 h 704"/>
                              <a:gd name="T136" fmla="+- 0 1337 1300"/>
                              <a:gd name="T137" fmla="*/ T136 w 503"/>
                              <a:gd name="T138" fmla="+- 0 15754 15620"/>
                              <a:gd name="T139" fmla="*/ 15754 h 704"/>
                              <a:gd name="T140" fmla="+- 0 1353 1300"/>
                              <a:gd name="T141" fmla="*/ T140 w 503"/>
                              <a:gd name="T142" fmla="+- 0 15739 15620"/>
                              <a:gd name="T143" fmla="*/ 15739 h 704"/>
                              <a:gd name="T144" fmla="+- 0 1365 1300"/>
                              <a:gd name="T145" fmla="*/ T144 w 503"/>
                              <a:gd name="T146" fmla="+- 0 15730 15620"/>
                              <a:gd name="T147" fmla="*/ 15730 h 704"/>
                              <a:gd name="T148" fmla="+- 0 1383 1300"/>
                              <a:gd name="T149" fmla="*/ T148 w 503"/>
                              <a:gd name="T150" fmla="+- 0 15722 15620"/>
                              <a:gd name="T151" fmla="*/ 15722 h 704"/>
                              <a:gd name="T152" fmla="+- 0 1405 1300"/>
                              <a:gd name="T153" fmla="*/ T152 w 503"/>
                              <a:gd name="T154" fmla="+- 0 15718 15620"/>
                              <a:gd name="T155" fmla="*/ 15718 h 704"/>
                              <a:gd name="T156" fmla="+- 0 1429 1300"/>
                              <a:gd name="T157" fmla="*/ T156 w 503"/>
                              <a:gd name="T158" fmla="+- 0 15725 15620"/>
                              <a:gd name="T159" fmla="*/ 15725 h 704"/>
                              <a:gd name="T160" fmla="+- 0 1447 1300"/>
                              <a:gd name="T161" fmla="*/ T160 w 503"/>
                              <a:gd name="T162" fmla="+- 0 15751 15620"/>
                              <a:gd name="T163" fmla="*/ 15751 h 704"/>
                              <a:gd name="T164" fmla="+- 0 1465 1300"/>
                              <a:gd name="T165" fmla="*/ T164 w 503"/>
                              <a:gd name="T166" fmla="+- 0 15795 15620"/>
                              <a:gd name="T167" fmla="*/ 15795 h 704"/>
                              <a:gd name="T168" fmla="+- 0 1486 1300"/>
                              <a:gd name="T169" fmla="*/ T168 w 503"/>
                              <a:gd name="T170" fmla="+- 0 15838 15620"/>
                              <a:gd name="T171" fmla="*/ 15838 h 704"/>
                              <a:gd name="T172" fmla="+- 0 1509 1300"/>
                              <a:gd name="T173" fmla="*/ T172 w 503"/>
                              <a:gd name="T174" fmla="+- 0 15877 15620"/>
                              <a:gd name="T175" fmla="*/ 15877 h 704"/>
                              <a:gd name="T176" fmla="+- 0 1531 1300"/>
                              <a:gd name="T177" fmla="*/ T176 w 503"/>
                              <a:gd name="T178" fmla="+- 0 15906 15620"/>
                              <a:gd name="T179" fmla="*/ 15906 h 704"/>
                              <a:gd name="T180" fmla="+- 0 1556 1300"/>
                              <a:gd name="T181" fmla="*/ T180 w 503"/>
                              <a:gd name="T182" fmla="+- 0 15928 15620"/>
                              <a:gd name="T183" fmla="*/ 15928 h 704"/>
                              <a:gd name="T184" fmla="+- 0 1579 1300"/>
                              <a:gd name="T185" fmla="*/ T184 w 503"/>
                              <a:gd name="T186" fmla="+- 0 15935 15620"/>
                              <a:gd name="T187" fmla="*/ 15935 h 704"/>
                              <a:gd name="T188" fmla="+- 0 1601 1300"/>
                              <a:gd name="T189" fmla="*/ T188 w 503"/>
                              <a:gd name="T190" fmla="+- 0 15927 15620"/>
                              <a:gd name="T191" fmla="*/ 15927 h 704"/>
                              <a:gd name="T192" fmla="+- 0 1623 1300"/>
                              <a:gd name="T193" fmla="*/ T192 w 503"/>
                              <a:gd name="T194" fmla="+- 0 15908 15620"/>
                              <a:gd name="T195" fmla="*/ 15908 h 704"/>
                              <a:gd name="T196" fmla="+- 0 1657 1300"/>
                              <a:gd name="T197" fmla="*/ T196 w 503"/>
                              <a:gd name="T198" fmla="+- 0 15860 15620"/>
                              <a:gd name="T199" fmla="*/ 15860 h 704"/>
                              <a:gd name="T200" fmla="+- 0 1747 1300"/>
                              <a:gd name="T201" fmla="*/ T200 w 503"/>
                              <a:gd name="T202" fmla="+- 0 15718 15620"/>
                              <a:gd name="T203" fmla="*/ 15718 h 704"/>
                              <a:gd name="T204" fmla="+- 0 1762 1300"/>
                              <a:gd name="T205" fmla="*/ T204 w 503"/>
                              <a:gd name="T206" fmla="+- 0 15695 15620"/>
                              <a:gd name="T207" fmla="*/ 15695 h 704"/>
                              <a:gd name="T208" fmla="+- 0 1802 1300"/>
                              <a:gd name="T209" fmla="*/ T208 w 503"/>
                              <a:gd name="T210" fmla="+- 0 15639 15620"/>
                              <a:gd name="T211" fmla="*/ 15639 h 704"/>
                              <a:gd name="T212" fmla="+- 0 1802 1300"/>
                              <a:gd name="T213" fmla="*/ T212 w 503"/>
                              <a:gd name="T214" fmla="+- 0 15620 15620"/>
                              <a:gd name="T215" fmla="*/ 15620 h 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03" h="704">
                                <a:moveTo>
                                  <a:pt x="502" y="42"/>
                                </a:moveTo>
                                <a:lnTo>
                                  <a:pt x="464" y="104"/>
                                </a:lnTo>
                                <a:lnTo>
                                  <a:pt x="421" y="182"/>
                                </a:lnTo>
                                <a:lnTo>
                                  <a:pt x="383" y="253"/>
                                </a:lnTo>
                                <a:lnTo>
                                  <a:pt x="358" y="295"/>
                                </a:lnTo>
                                <a:lnTo>
                                  <a:pt x="336" y="325"/>
                                </a:lnTo>
                                <a:lnTo>
                                  <a:pt x="307" y="358"/>
                                </a:lnTo>
                                <a:lnTo>
                                  <a:pt x="269" y="382"/>
                                </a:lnTo>
                                <a:lnTo>
                                  <a:pt x="221" y="388"/>
                                </a:lnTo>
                                <a:lnTo>
                                  <a:pt x="189" y="380"/>
                                </a:lnTo>
                                <a:lnTo>
                                  <a:pt x="165" y="366"/>
                                </a:lnTo>
                                <a:lnTo>
                                  <a:pt x="143" y="346"/>
                                </a:lnTo>
                                <a:lnTo>
                                  <a:pt x="121" y="319"/>
                                </a:lnTo>
                                <a:lnTo>
                                  <a:pt x="107" y="294"/>
                                </a:lnTo>
                                <a:lnTo>
                                  <a:pt x="98" y="278"/>
                                </a:lnTo>
                                <a:lnTo>
                                  <a:pt x="90" y="262"/>
                                </a:lnTo>
                                <a:lnTo>
                                  <a:pt x="79" y="239"/>
                                </a:lnTo>
                                <a:lnTo>
                                  <a:pt x="63" y="201"/>
                                </a:lnTo>
                                <a:lnTo>
                                  <a:pt x="51" y="174"/>
                                </a:lnTo>
                                <a:lnTo>
                                  <a:pt x="37" y="159"/>
                                </a:lnTo>
                                <a:lnTo>
                                  <a:pt x="17" y="160"/>
                                </a:lnTo>
                                <a:lnTo>
                                  <a:pt x="10" y="163"/>
                                </a:lnTo>
                                <a:lnTo>
                                  <a:pt x="7" y="169"/>
                                </a:lnTo>
                                <a:lnTo>
                                  <a:pt x="0" y="176"/>
                                </a:lnTo>
                                <a:lnTo>
                                  <a:pt x="0" y="704"/>
                                </a:lnTo>
                                <a:lnTo>
                                  <a:pt x="248" y="508"/>
                                </a:lnTo>
                                <a:lnTo>
                                  <a:pt x="502" y="704"/>
                                </a:lnTo>
                                <a:lnTo>
                                  <a:pt x="502" y="508"/>
                                </a:lnTo>
                                <a:lnTo>
                                  <a:pt x="502" y="388"/>
                                </a:lnTo>
                                <a:lnTo>
                                  <a:pt x="502" y="42"/>
                                </a:lnTo>
                                <a:moveTo>
                                  <a:pt x="502" y="0"/>
                                </a:moveTo>
                                <a:lnTo>
                                  <a:pt x="0" y="0"/>
                                </a:lnTo>
                                <a:lnTo>
                                  <a:pt x="0" y="172"/>
                                </a:lnTo>
                                <a:lnTo>
                                  <a:pt x="19" y="152"/>
                                </a:lnTo>
                                <a:lnTo>
                                  <a:pt x="37" y="134"/>
                                </a:lnTo>
                                <a:lnTo>
                                  <a:pt x="53" y="119"/>
                                </a:lnTo>
                                <a:lnTo>
                                  <a:pt x="65" y="110"/>
                                </a:lnTo>
                                <a:lnTo>
                                  <a:pt x="83" y="102"/>
                                </a:lnTo>
                                <a:lnTo>
                                  <a:pt x="105" y="98"/>
                                </a:lnTo>
                                <a:lnTo>
                                  <a:pt x="129" y="105"/>
                                </a:lnTo>
                                <a:lnTo>
                                  <a:pt x="147" y="131"/>
                                </a:lnTo>
                                <a:lnTo>
                                  <a:pt x="165" y="175"/>
                                </a:lnTo>
                                <a:lnTo>
                                  <a:pt x="186" y="218"/>
                                </a:lnTo>
                                <a:lnTo>
                                  <a:pt x="209" y="257"/>
                                </a:lnTo>
                                <a:lnTo>
                                  <a:pt x="231" y="286"/>
                                </a:lnTo>
                                <a:lnTo>
                                  <a:pt x="256" y="308"/>
                                </a:lnTo>
                                <a:lnTo>
                                  <a:pt x="279" y="315"/>
                                </a:lnTo>
                                <a:lnTo>
                                  <a:pt x="301" y="307"/>
                                </a:lnTo>
                                <a:lnTo>
                                  <a:pt x="323" y="288"/>
                                </a:lnTo>
                                <a:lnTo>
                                  <a:pt x="357" y="240"/>
                                </a:lnTo>
                                <a:lnTo>
                                  <a:pt x="447" y="98"/>
                                </a:lnTo>
                                <a:lnTo>
                                  <a:pt x="462" y="75"/>
                                </a:lnTo>
                                <a:lnTo>
                                  <a:pt x="502" y="19"/>
                                </a:lnTo>
                                <a:lnTo>
                                  <a:pt x="5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83" y="15889"/>
                            <a:ext cx="461" cy="1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375" y="15879"/>
                            <a:ext cx="407" cy="2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816" y="15892"/>
                            <a:ext cx="125" cy="194"/>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7"/>
                        <wps:cNvCnPr/>
                        <wps:spPr bwMode="auto">
                          <a:xfrm>
                            <a:off x="2986" y="15989"/>
                            <a:ext cx="0" cy="94"/>
                          </a:xfrm>
                          <a:prstGeom prst="line">
                            <a:avLst/>
                          </a:prstGeom>
                          <a:noFill/>
                          <a:ln w="16713">
                            <a:solidFill>
                              <a:srgbClr val="FFFFFF"/>
                            </a:solidFill>
                            <a:round/>
                            <a:headEnd/>
                            <a:tailEnd/>
                          </a:ln>
                          <a:extLst>
                            <a:ext uri="{909E8E84-426E-40DD-AFC4-6F175D3DCCD1}">
                              <a14:hiddenFill xmlns:a14="http://schemas.microsoft.com/office/drawing/2010/main">
                                <a:noFill/>
                              </a14:hiddenFill>
                            </a:ext>
                          </a:extLst>
                        </wps:spPr>
                        <wps:bodyPr/>
                      </wps:wsp>
                      <wps:wsp>
                        <wps:cNvPr id="18" name="Line 18"/>
                        <wps:cNvCnPr/>
                        <wps:spPr bwMode="auto">
                          <a:xfrm>
                            <a:off x="2973" y="15979"/>
                            <a:ext cx="146"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19" name="Line 19"/>
                        <wps:cNvCnPr/>
                        <wps:spPr bwMode="auto">
                          <a:xfrm>
                            <a:off x="2973" y="15931"/>
                            <a:ext cx="27" cy="0"/>
                          </a:xfrm>
                          <a:prstGeom prst="line">
                            <a:avLst/>
                          </a:prstGeom>
                          <a:noFill/>
                          <a:ln w="48260">
                            <a:solidFill>
                              <a:srgbClr val="FFFFFF"/>
                            </a:solidFill>
                            <a:round/>
                            <a:headEnd/>
                            <a:tailEnd/>
                          </a:ln>
                          <a:extLst>
                            <a:ext uri="{909E8E84-426E-40DD-AFC4-6F175D3DCCD1}">
                              <a14:hiddenFill xmlns:a14="http://schemas.microsoft.com/office/drawing/2010/main">
                                <a:noFill/>
                              </a14:hiddenFill>
                            </a:ext>
                          </a:extLst>
                        </wps:spPr>
                        <wps:bodyPr/>
                      </wps:wsp>
                      <wps:wsp>
                        <wps:cNvPr id="20" name="Line 20"/>
                        <wps:cNvCnPr/>
                        <wps:spPr bwMode="auto">
                          <a:xfrm>
                            <a:off x="3106" y="15988"/>
                            <a:ext cx="0" cy="95"/>
                          </a:xfrm>
                          <a:prstGeom prst="line">
                            <a:avLst/>
                          </a:prstGeom>
                          <a:noFill/>
                          <a:ln w="16726">
                            <a:solidFill>
                              <a:srgbClr val="FFFFFF"/>
                            </a:solidFill>
                            <a:round/>
                            <a:headEnd/>
                            <a:tailEnd/>
                          </a:ln>
                          <a:extLst>
                            <a:ext uri="{909E8E84-426E-40DD-AFC4-6F175D3DCCD1}">
                              <a14:hiddenFill xmlns:a14="http://schemas.microsoft.com/office/drawing/2010/main">
                                <a:noFill/>
                              </a14:hiddenFill>
                            </a:ext>
                          </a:extLst>
                        </wps:spPr>
                        <wps:bodyPr/>
                      </wps:wsp>
                      <wps:wsp>
                        <wps:cNvPr id="21" name="Line 21"/>
                        <wps:cNvCnPr/>
                        <wps:spPr bwMode="auto">
                          <a:xfrm>
                            <a:off x="3092" y="15931"/>
                            <a:ext cx="27" cy="0"/>
                          </a:xfrm>
                          <a:prstGeom prst="line">
                            <a:avLst/>
                          </a:prstGeom>
                          <a:noFill/>
                          <a:ln w="48589">
                            <a:solidFill>
                              <a:srgbClr val="FFFFFF"/>
                            </a:solidFill>
                            <a:round/>
                            <a:headEnd/>
                            <a:tailEnd/>
                          </a:ln>
                          <a:extLst>
                            <a:ext uri="{909E8E84-426E-40DD-AFC4-6F175D3DCCD1}">
                              <a14:hiddenFill xmlns:a14="http://schemas.microsoft.com/office/drawing/2010/main">
                                <a:noFill/>
                              </a14:hiddenFill>
                            </a:ext>
                          </a:extLst>
                        </wps:spPr>
                        <wps:bodyPr/>
                      </wps:wsp>
                      <wps:wsp>
                        <wps:cNvPr id="22" name="AutoShape 22"/>
                        <wps:cNvSpPr>
                          <a:spLocks/>
                        </wps:cNvSpPr>
                        <wps:spPr bwMode="auto">
                          <a:xfrm>
                            <a:off x="3145" y="15892"/>
                            <a:ext cx="402" cy="190"/>
                          </a:xfrm>
                          <a:custGeom>
                            <a:avLst/>
                            <a:gdLst>
                              <a:gd name="T0" fmla="+- 0 3314 3146"/>
                              <a:gd name="T1" fmla="*/ T0 w 402"/>
                              <a:gd name="T2" fmla="+- 0 16083 15893"/>
                              <a:gd name="T3" fmla="*/ 16083 h 190"/>
                              <a:gd name="T4" fmla="+- 0 3293 3146"/>
                              <a:gd name="T5" fmla="*/ T4 w 402"/>
                              <a:gd name="T6" fmla="+- 0 16027 15893"/>
                              <a:gd name="T7" fmla="*/ 16027 h 190"/>
                              <a:gd name="T8" fmla="+- 0 3286 3146"/>
                              <a:gd name="T9" fmla="*/ T8 w 402"/>
                              <a:gd name="T10" fmla="+- 0 16008 15893"/>
                              <a:gd name="T11" fmla="*/ 16008 h 190"/>
                              <a:gd name="T12" fmla="+- 0 3258 3146"/>
                              <a:gd name="T13" fmla="*/ T12 w 402"/>
                              <a:gd name="T14" fmla="+- 0 15932 15893"/>
                              <a:gd name="T15" fmla="*/ 15932 h 190"/>
                              <a:gd name="T16" fmla="+- 0 3258 3146"/>
                              <a:gd name="T17" fmla="*/ T16 w 402"/>
                              <a:gd name="T18" fmla="+- 0 16008 15893"/>
                              <a:gd name="T19" fmla="*/ 16008 h 190"/>
                              <a:gd name="T20" fmla="+- 0 3199 3146"/>
                              <a:gd name="T21" fmla="*/ T20 w 402"/>
                              <a:gd name="T22" fmla="+- 0 16008 15893"/>
                              <a:gd name="T23" fmla="*/ 16008 h 190"/>
                              <a:gd name="T24" fmla="+- 0 3207 3146"/>
                              <a:gd name="T25" fmla="*/ T24 w 402"/>
                              <a:gd name="T26" fmla="+- 0 15988 15893"/>
                              <a:gd name="T27" fmla="*/ 15988 h 190"/>
                              <a:gd name="T28" fmla="+- 0 3214 3146"/>
                              <a:gd name="T29" fmla="*/ T28 w 402"/>
                              <a:gd name="T30" fmla="+- 0 15967 15893"/>
                              <a:gd name="T31" fmla="*/ 15967 h 190"/>
                              <a:gd name="T32" fmla="+- 0 3222 3146"/>
                              <a:gd name="T33" fmla="*/ T32 w 402"/>
                              <a:gd name="T34" fmla="+- 0 15945 15893"/>
                              <a:gd name="T35" fmla="*/ 15945 h 190"/>
                              <a:gd name="T36" fmla="+- 0 3229 3146"/>
                              <a:gd name="T37" fmla="*/ T36 w 402"/>
                              <a:gd name="T38" fmla="+- 0 15921 15893"/>
                              <a:gd name="T39" fmla="*/ 15921 h 190"/>
                              <a:gd name="T40" fmla="+- 0 3230 3146"/>
                              <a:gd name="T41" fmla="*/ T40 w 402"/>
                              <a:gd name="T42" fmla="+- 0 15921 15893"/>
                              <a:gd name="T43" fmla="*/ 15921 h 190"/>
                              <a:gd name="T44" fmla="+- 0 3237 3146"/>
                              <a:gd name="T45" fmla="*/ T44 w 402"/>
                              <a:gd name="T46" fmla="+- 0 15945 15893"/>
                              <a:gd name="T47" fmla="*/ 15945 h 190"/>
                              <a:gd name="T48" fmla="+- 0 3244 3146"/>
                              <a:gd name="T49" fmla="*/ T48 w 402"/>
                              <a:gd name="T50" fmla="+- 0 15967 15893"/>
                              <a:gd name="T51" fmla="*/ 15967 h 190"/>
                              <a:gd name="T52" fmla="+- 0 3251 3146"/>
                              <a:gd name="T53" fmla="*/ T52 w 402"/>
                              <a:gd name="T54" fmla="+- 0 15988 15893"/>
                              <a:gd name="T55" fmla="*/ 15988 h 190"/>
                              <a:gd name="T56" fmla="+- 0 3258 3146"/>
                              <a:gd name="T57" fmla="*/ T56 w 402"/>
                              <a:gd name="T58" fmla="+- 0 16008 15893"/>
                              <a:gd name="T59" fmla="*/ 16008 h 190"/>
                              <a:gd name="T60" fmla="+- 0 3258 3146"/>
                              <a:gd name="T61" fmla="*/ T60 w 402"/>
                              <a:gd name="T62" fmla="+- 0 15932 15893"/>
                              <a:gd name="T63" fmla="*/ 15932 h 190"/>
                              <a:gd name="T64" fmla="+- 0 3254 3146"/>
                              <a:gd name="T65" fmla="*/ T64 w 402"/>
                              <a:gd name="T66" fmla="+- 0 15921 15893"/>
                              <a:gd name="T67" fmla="*/ 15921 h 190"/>
                              <a:gd name="T68" fmla="+- 0 3243 3146"/>
                              <a:gd name="T69" fmla="*/ T68 w 402"/>
                              <a:gd name="T70" fmla="+- 0 15893 15893"/>
                              <a:gd name="T71" fmla="*/ 15893 h 190"/>
                              <a:gd name="T72" fmla="+- 0 3223 3146"/>
                              <a:gd name="T73" fmla="*/ T72 w 402"/>
                              <a:gd name="T74" fmla="+- 0 15893 15893"/>
                              <a:gd name="T75" fmla="*/ 15893 h 190"/>
                              <a:gd name="T76" fmla="+- 0 3146 3146"/>
                              <a:gd name="T77" fmla="*/ T76 w 402"/>
                              <a:gd name="T78" fmla="+- 0 16083 15893"/>
                              <a:gd name="T79" fmla="*/ 16083 h 190"/>
                              <a:gd name="T80" fmla="+- 0 3171 3146"/>
                              <a:gd name="T81" fmla="*/ T80 w 402"/>
                              <a:gd name="T82" fmla="+- 0 16083 15893"/>
                              <a:gd name="T83" fmla="*/ 16083 h 190"/>
                              <a:gd name="T84" fmla="+- 0 3192 3146"/>
                              <a:gd name="T85" fmla="*/ T84 w 402"/>
                              <a:gd name="T86" fmla="+- 0 16027 15893"/>
                              <a:gd name="T87" fmla="*/ 16027 h 190"/>
                              <a:gd name="T88" fmla="+- 0 3264 3146"/>
                              <a:gd name="T89" fmla="*/ T88 w 402"/>
                              <a:gd name="T90" fmla="+- 0 16027 15893"/>
                              <a:gd name="T91" fmla="*/ 16027 h 190"/>
                              <a:gd name="T92" fmla="+- 0 3284 3146"/>
                              <a:gd name="T93" fmla="*/ T92 w 402"/>
                              <a:gd name="T94" fmla="+- 0 16083 15893"/>
                              <a:gd name="T95" fmla="*/ 16083 h 190"/>
                              <a:gd name="T96" fmla="+- 0 3314 3146"/>
                              <a:gd name="T97" fmla="*/ T96 w 402"/>
                              <a:gd name="T98" fmla="+- 0 16083 15893"/>
                              <a:gd name="T99" fmla="*/ 16083 h 190"/>
                              <a:gd name="T100" fmla="+- 0 3547 3146"/>
                              <a:gd name="T101" fmla="*/ T100 w 402"/>
                              <a:gd name="T102" fmla="+- 0 15893 15893"/>
                              <a:gd name="T103" fmla="*/ 15893 h 190"/>
                              <a:gd name="T104" fmla="+- 0 3523 3146"/>
                              <a:gd name="T105" fmla="*/ T104 w 402"/>
                              <a:gd name="T106" fmla="+- 0 15893 15893"/>
                              <a:gd name="T107" fmla="*/ 15893 h 190"/>
                              <a:gd name="T108" fmla="+- 0 3503 3146"/>
                              <a:gd name="T109" fmla="*/ T108 w 402"/>
                              <a:gd name="T110" fmla="+- 0 15931 15893"/>
                              <a:gd name="T111" fmla="*/ 15931 h 190"/>
                              <a:gd name="T112" fmla="+- 0 3483 3146"/>
                              <a:gd name="T113" fmla="*/ T112 w 402"/>
                              <a:gd name="T114" fmla="+- 0 15969 15893"/>
                              <a:gd name="T115" fmla="*/ 15969 h 190"/>
                              <a:gd name="T116" fmla="+- 0 3463 3146"/>
                              <a:gd name="T117" fmla="*/ T116 w 402"/>
                              <a:gd name="T118" fmla="+- 0 16008 15893"/>
                              <a:gd name="T119" fmla="*/ 16008 h 190"/>
                              <a:gd name="T120" fmla="+- 0 3442 3146"/>
                              <a:gd name="T121" fmla="*/ T120 w 402"/>
                              <a:gd name="T122" fmla="+- 0 16047 15893"/>
                              <a:gd name="T123" fmla="*/ 16047 h 190"/>
                              <a:gd name="T124" fmla="+- 0 3424 3146"/>
                              <a:gd name="T125" fmla="*/ T124 w 402"/>
                              <a:gd name="T126" fmla="+- 0 16008 15893"/>
                              <a:gd name="T127" fmla="*/ 16008 h 190"/>
                              <a:gd name="T128" fmla="+- 0 3406 3146"/>
                              <a:gd name="T129" fmla="*/ T128 w 402"/>
                              <a:gd name="T130" fmla="+- 0 15969 15893"/>
                              <a:gd name="T131" fmla="*/ 15969 h 190"/>
                              <a:gd name="T132" fmla="+- 0 3386 3146"/>
                              <a:gd name="T133" fmla="*/ T132 w 402"/>
                              <a:gd name="T134" fmla="+- 0 15928 15893"/>
                              <a:gd name="T135" fmla="*/ 15928 h 190"/>
                              <a:gd name="T136" fmla="+- 0 3369 3146"/>
                              <a:gd name="T137" fmla="*/ T136 w 402"/>
                              <a:gd name="T138" fmla="+- 0 15893 15893"/>
                              <a:gd name="T139" fmla="*/ 15893 h 190"/>
                              <a:gd name="T140" fmla="+- 0 3341 3146"/>
                              <a:gd name="T141" fmla="*/ T140 w 402"/>
                              <a:gd name="T142" fmla="+- 0 15893 15893"/>
                              <a:gd name="T143" fmla="*/ 15893 h 190"/>
                              <a:gd name="T144" fmla="+- 0 3341 3146"/>
                              <a:gd name="T145" fmla="*/ T144 w 402"/>
                              <a:gd name="T146" fmla="+- 0 16083 15893"/>
                              <a:gd name="T147" fmla="*/ 16083 h 190"/>
                              <a:gd name="T148" fmla="+- 0 3363 3146"/>
                              <a:gd name="T149" fmla="*/ T148 w 402"/>
                              <a:gd name="T150" fmla="+- 0 16083 15893"/>
                              <a:gd name="T151" fmla="*/ 16083 h 190"/>
                              <a:gd name="T152" fmla="+- 0 3363 3146"/>
                              <a:gd name="T153" fmla="*/ T152 w 402"/>
                              <a:gd name="T154" fmla="+- 0 15928 15893"/>
                              <a:gd name="T155" fmla="*/ 15928 h 190"/>
                              <a:gd name="T156" fmla="+- 0 3364 3146"/>
                              <a:gd name="T157" fmla="*/ T156 w 402"/>
                              <a:gd name="T158" fmla="+- 0 15928 15893"/>
                              <a:gd name="T159" fmla="*/ 15928 h 190"/>
                              <a:gd name="T160" fmla="+- 0 3374 3146"/>
                              <a:gd name="T161" fmla="*/ T160 w 402"/>
                              <a:gd name="T162" fmla="+- 0 15956 15893"/>
                              <a:gd name="T163" fmla="*/ 15956 h 190"/>
                              <a:gd name="T164" fmla="+- 0 3393 3146"/>
                              <a:gd name="T165" fmla="*/ T164 w 402"/>
                              <a:gd name="T166" fmla="+- 0 15996 15893"/>
                              <a:gd name="T167" fmla="*/ 15996 h 190"/>
                              <a:gd name="T168" fmla="+- 0 3414 3146"/>
                              <a:gd name="T169" fmla="*/ T168 w 402"/>
                              <a:gd name="T170" fmla="+- 0 16041 15893"/>
                              <a:gd name="T171" fmla="*/ 16041 h 190"/>
                              <a:gd name="T172" fmla="+- 0 3434 3146"/>
                              <a:gd name="T173" fmla="*/ T172 w 402"/>
                              <a:gd name="T174" fmla="+- 0 16083 15893"/>
                              <a:gd name="T175" fmla="*/ 16083 h 190"/>
                              <a:gd name="T176" fmla="+- 0 3444 3146"/>
                              <a:gd name="T177" fmla="*/ T176 w 402"/>
                              <a:gd name="T178" fmla="+- 0 16083 15893"/>
                              <a:gd name="T179" fmla="*/ 16083 h 190"/>
                              <a:gd name="T180" fmla="+- 0 3463 3146"/>
                              <a:gd name="T181" fmla="*/ T180 w 402"/>
                              <a:gd name="T182" fmla="+- 0 16047 15893"/>
                              <a:gd name="T183" fmla="*/ 16047 h 190"/>
                              <a:gd name="T184" fmla="+- 0 3466 3146"/>
                              <a:gd name="T185" fmla="*/ T184 w 402"/>
                              <a:gd name="T186" fmla="+- 0 16041 15893"/>
                              <a:gd name="T187" fmla="*/ 16041 h 190"/>
                              <a:gd name="T188" fmla="+- 0 3489 3146"/>
                              <a:gd name="T189" fmla="*/ T188 w 402"/>
                              <a:gd name="T190" fmla="+- 0 15995 15893"/>
                              <a:gd name="T191" fmla="*/ 15995 h 190"/>
                              <a:gd name="T192" fmla="+- 0 3509 3146"/>
                              <a:gd name="T193" fmla="*/ T192 w 402"/>
                              <a:gd name="T194" fmla="+- 0 15955 15893"/>
                              <a:gd name="T195" fmla="*/ 15955 h 190"/>
                              <a:gd name="T196" fmla="+- 0 3521 3146"/>
                              <a:gd name="T197" fmla="*/ T196 w 402"/>
                              <a:gd name="T198" fmla="+- 0 15928 15893"/>
                              <a:gd name="T199" fmla="*/ 15928 h 190"/>
                              <a:gd name="T200" fmla="+- 0 3521 3146"/>
                              <a:gd name="T201" fmla="*/ T200 w 402"/>
                              <a:gd name="T202" fmla="+- 0 15928 15893"/>
                              <a:gd name="T203" fmla="*/ 15928 h 190"/>
                              <a:gd name="T204" fmla="+- 0 3521 3146"/>
                              <a:gd name="T205" fmla="*/ T204 w 402"/>
                              <a:gd name="T206" fmla="+- 0 16083 15893"/>
                              <a:gd name="T207" fmla="*/ 16083 h 190"/>
                              <a:gd name="T208" fmla="+- 0 3547 3146"/>
                              <a:gd name="T209" fmla="*/ T208 w 402"/>
                              <a:gd name="T210" fmla="+- 0 16083 15893"/>
                              <a:gd name="T211" fmla="*/ 16083 h 190"/>
                              <a:gd name="T212" fmla="+- 0 3547 3146"/>
                              <a:gd name="T213" fmla="*/ T212 w 402"/>
                              <a:gd name="T214" fmla="+- 0 15928 15893"/>
                              <a:gd name="T215" fmla="*/ 15928 h 190"/>
                              <a:gd name="T216" fmla="+- 0 3547 3146"/>
                              <a:gd name="T217" fmla="*/ T216 w 402"/>
                              <a:gd name="T218" fmla="+- 0 15893 15893"/>
                              <a:gd name="T219" fmla="*/ 15893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2" h="190">
                                <a:moveTo>
                                  <a:pt x="168" y="190"/>
                                </a:moveTo>
                                <a:lnTo>
                                  <a:pt x="147" y="134"/>
                                </a:lnTo>
                                <a:lnTo>
                                  <a:pt x="140" y="115"/>
                                </a:lnTo>
                                <a:lnTo>
                                  <a:pt x="112" y="39"/>
                                </a:lnTo>
                                <a:lnTo>
                                  <a:pt x="112" y="115"/>
                                </a:lnTo>
                                <a:lnTo>
                                  <a:pt x="53" y="115"/>
                                </a:lnTo>
                                <a:lnTo>
                                  <a:pt x="61" y="95"/>
                                </a:lnTo>
                                <a:lnTo>
                                  <a:pt x="68" y="74"/>
                                </a:lnTo>
                                <a:lnTo>
                                  <a:pt x="76" y="52"/>
                                </a:lnTo>
                                <a:lnTo>
                                  <a:pt x="83" y="28"/>
                                </a:lnTo>
                                <a:lnTo>
                                  <a:pt x="84" y="28"/>
                                </a:lnTo>
                                <a:lnTo>
                                  <a:pt x="91" y="52"/>
                                </a:lnTo>
                                <a:lnTo>
                                  <a:pt x="98" y="74"/>
                                </a:lnTo>
                                <a:lnTo>
                                  <a:pt x="105" y="95"/>
                                </a:lnTo>
                                <a:lnTo>
                                  <a:pt x="112" y="115"/>
                                </a:lnTo>
                                <a:lnTo>
                                  <a:pt x="112" y="39"/>
                                </a:lnTo>
                                <a:lnTo>
                                  <a:pt x="108" y="28"/>
                                </a:lnTo>
                                <a:lnTo>
                                  <a:pt x="97" y="0"/>
                                </a:lnTo>
                                <a:lnTo>
                                  <a:pt x="77" y="0"/>
                                </a:lnTo>
                                <a:lnTo>
                                  <a:pt x="0" y="190"/>
                                </a:lnTo>
                                <a:lnTo>
                                  <a:pt x="25" y="190"/>
                                </a:lnTo>
                                <a:lnTo>
                                  <a:pt x="46" y="134"/>
                                </a:lnTo>
                                <a:lnTo>
                                  <a:pt x="118" y="134"/>
                                </a:lnTo>
                                <a:lnTo>
                                  <a:pt x="138" y="190"/>
                                </a:lnTo>
                                <a:lnTo>
                                  <a:pt x="168" y="190"/>
                                </a:lnTo>
                                <a:moveTo>
                                  <a:pt x="401" y="0"/>
                                </a:moveTo>
                                <a:lnTo>
                                  <a:pt x="377" y="0"/>
                                </a:lnTo>
                                <a:lnTo>
                                  <a:pt x="357" y="38"/>
                                </a:lnTo>
                                <a:lnTo>
                                  <a:pt x="337" y="76"/>
                                </a:lnTo>
                                <a:lnTo>
                                  <a:pt x="317" y="115"/>
                                </a:lnTo>
                                <a:lnTo>
                                  <a:pt x="296" y="154"/>
                                </a:lnTo>
                                <a:lnTo>
                                  <a:pt x="278" y="115"/>
                                </a:lnTo>
                                <a:lnTo>
                                  <a:pt x="260" y="76"/>
                                </a:lnTo>
                                <a:lnTo>
                                  <a:pt x="240" y="35"/>
                                </a:lnTo>
                                <a:lnTo>
                                  <a:pt x="223" y="0"/>
                                </a:lnTo>
                                <a:lnTo>
                                  <a:pt x="195" y="0"/>
                                </a:lnTo>
                                <a:lnTo>
                                  <a:pt x="195" y="190"/>
                                </a:lnTo>
                                <a:lnTo>
                                  <a:pt x="217" y="190"/>
                                </a:lnTo>
                                <a:lnTo>
                                  <a:pt x="217" y="35"/>
                                </a:lnTo>
                                <a:lnTo>
                                  <a:pt x="218" y="35"/>
                                </a:lnTo>
                                <a:lnTo>
                                  <a:pt x="228" y="63"/>
                                </a:lnTo>
                                <a:lnTo>
                                  <a:pt x="247" y="103"/>
                                </a:lnTo>
                                <a:lnTo>
                                  <a:pt x="268" y="148"/>
                                </a:lnTo>
                                <a:lnTo>
                                  <a:pt x="288" y="190"/>
                                </a:lnTo>
                                <a:lnTo>
                                  <a:pt x="298" y="190"/>
                                </a:lnTo>
                                <a:lnTo>
                                  <a:pt x="317" y="154"/>
                                </a:lnTo>
                                <a:lnTo>
                                  <a:pt x="320" y="148"/>
                                </a:lnTo>
                                <a:lnTo>
                                  <a:pt x="343" y="102"/>
                                </a:lnTo>
                                <a:lnTo>
                                  <a:pt x="363" y="62"/>
                                </a:lnTo>
                                <a:lnTo>
                                  <a:pt x="375" y="35"/>
                                </a:lnTo>
                                <a:lnTo>
                                  <a:pt x="375" y="190"/>
                                </a:lnTo>
                                <a:lnTo>
                                  <a:pt x="401" y="190"/>
                                </a:lnTo>
                                <a:lnTo>
                                  <a:pt x="401" y="35"/>
                                </a:lnTo>
                                <a:lnTo>
                                  <a:pt x="40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598" y="15889"/>
                            <a:ext cx="488"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127" y="15892"/>
                            <a:ext cx="167" cy="190"/>
                          </a:xfrm>
                          <a:prstGeom prst="rect">
                            <a:avLst/>
                          </a:prstGeom>
                          <a:noFill/>
                          <a:extLst>
                            <a:ext uri="{909E8E84-426E-40DD-AFC4-6F175D3DCCD1}">
                              <a14:hiddenFill xmlns:a14="http://schemas.microsoft.com/office/drawing/2010/main">
                                <a:solidFill>
                                  <a:srgbClr val="FFFFFF"/>
                                </a:solidFill>
                              </a14:hiddenFill>
                            </a:ext>
                          </a:extLst>
                        </pic:spPr>
                      </pic:pic>
                      <wps:wsp>
                        <wps:cNvPr id="25" name="Freeform 25"/>
                        <wps:cNvSpPr>
                          <a:spLocks/>
                        </wps:cNvSpPr>
                        <wps:spPr bwMode="auto">
                          <a:xfrm>
                            <a:off x="5680" y="14995"/>
                            <a:ext cx="6226" cy="1843"/>
                          </a:xfrm>
                          <a:custGeom>
                            <a:avLst/>
                            <a:gdLst>
                              <a:gd name="T0" fmla="+- 0 11906 5680"/>
                              <a:gd name="T1" fmla="*/ T0 w 6226"/>
                              <a:gd name="T2" fmla="+- 0 14995 14995"/>
                              <a:gd name="T3" fmla="*/ 14995 h 1843"/>
                              <a:gd name="T4" fmla="+- 0 7125 5680"/>
                              <a:gd name="T5" fmla="*/ T4 w 6226"/>
                              <a:gd name="T6" fmla="+- 0 14995 14995"/>
                              <a:gd name="T7" fmla="*/ 14995 h 1843"/>
                              <a:gd name="T8" fmla="+- 0 5680 5680"/>
                              <a:gd name="T9" fmla="*/ T8 w 6226"/>
                              <a:gd name="T10" fmla="+- 0 16838 14995"/>
                              <a:gd name="T11" fmla="*/ 16838 h 1843"/>
                              <a:gd name="T12" fmla="+- 0 11906 5680"/>
                              <a:gd name="T13" fmla="*/ T12 w 6226"/>
                              <a:gd name="T14" fmla="+- 0 16838 14995"/>
                              <a:gd name="T15" fmla="*/ 16838 h 1843"/>
                              <a:gd name="T16" fmla="+- 0 11906 5680"/>
                              <a:gd name="T17" fmla="*/ T16 w 6226"/>
                              <a:gd name="T18" fmla="+- 0 14995 14995"/>
                              <a:gd name="T19" fmla="*/ 14995 h 1843"/>
                            </a:gdLst>
                            <a:ahLst/>
                            <a:cxnLst>
                              <a:cxn ang="0">
                                <a:pos x="T1" y="T3"/>
                              </a:cxn>
                              <a:cxn ang="0">
                                <a:pos x="T5" y="T7"/>
                              </a:cxn>
                              <a:cxn ang="0">
                                <a:pos x="T9" y="T11"/>
                              </a:cxn>
                              <a:cxn ang="0">
                                <a:pos x="T13" y="T15"/>
                              </a:cxn>
                              <a:cxn ang="0">
                                <a:pos x="T17" y="T19"/>
                              </a:cxn>
                            </a:cxnLst>
                            <a:rect l="0" t="0" r="r" b="b"/>
                            <a:pathLst>
                              <a:path w="6226" h="1843">
                                <a:moveTo>
                                  <a:pt x="6226" y="0"/>
                                </a:moveTo>
                                <a:lnTo>
                                  <a:pt x="1445" y="0"/>
                                </a:lnTo>
                                <a:lnTo>
                                  <a:pt x="0" y="1843"/>
                                </a:lnTo>
                                <a:lnTo>
                                  <a:pt x="6226" y="1843"/>
                                </a:lnTo>
                                <a:lnTo>
                                  <a:pt x="6226" y="0"/>
                                </a:lnTo>
                                <a:close/>
                              </a:path>
                            </a:pathLst>
                          </a:custGeom>
                          <a:solidFill>
                            <a:srgbClr val="3249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12B5E9" id="Group 2" o:spid="_x0000_s1026" style="position:absolute;left:0;text-align:left;margin-left:-45.95pt;margin-top:449.5pt;width:620pt;height:421.7pt;z-index:-251658240;mso-position-horizontal-relative:margin;mso-position-vertical-relative:page" coordorigin=",8891" coordsize="11964,8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">
                <v:rect id="Rectangle 3" o:spid="_x0000_s1027" style="position:absolute;top:11770;width:11906;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" fillcolor="#365f91 [2404]">
                  <v:textbox>
                    <w:txbxContent>
                      <w:p w14:paraId="75AAB08F" w14:textId="77777777" w:rsidR="00B66B86" w:rsidRDefault="00B66B86" w:rsidP="00145240">
                        <w:pPr>
                          <w:ind w:firstLine="284"/>
                          <w:rPr>
                            <w:rFonts w:ascii="Roboto Slab" w:hAnsi="Roboto Slab"/>
                            <w:b/>
                            <w:color w:val="FFFFFF" w:themeColor="background1"/>
                            <w:sz w:val="56"/>
                            <w:szCs w:val="56"/>
                          </w:rPr>
                        </w:pPr>
                      </w:p>
                      <w:p w14:paraId="173E1E81" w14:textId="77777777" w:rsidR="0018668D" w:rsidRPr="00DB28CD" w:rsidRDefault="0018668D" w:rsidP="0018668D">
                        <w:pPr>
                          <w:ind w:firstLine="284"/>
                          <w:rPr>
                            <w:rFonts w:ascii="Aptos" w:hAnsi="Aptos"/>
                            <w:b/>
                            <w:bCs/>
                            <w:color w:val="FFFFFF" w:themeColor="background1"/>
                            <w:sz w:val="44"/>
                            <w:szCs w:val="44"/>
                            <w:lang w:val="en-GB"/>
                          </w:rPr>
                        </w:pPr>
                        <w:r w:rsidRPr="00DB28CD">
                          <w:rPr>
                            <w:rFonts w:ascii="Aptos" w:hAnsi="Aptos"/>
                            <w:b/>
                            <w:bCs/>
                            <w:color w:val="FFFFFF" w:themeColor="background1"/>
                            <w:sz w:val="44"/>
                            <w:szCs w:val="44"/>
                            <w:lang w:val="en-GB"/>
                          </w:rPr>
                          <w:t xml:space="preserve">Tuition Fee Liability </w:t>
                        </w:r>
                      </w:p>
                      <w:p w14:paraId="361A42CB" w14:textId="77777777" w:rsidR="0018668D" w:rsidRPr="00DB28CD" w:rsidRDefault="0018668D" w:rsidP="0018668D">
                        <w:pPr>
                          <w:ind w:firstLine="284"/>
                          <w:rPr>
                            <w:rFonts w:ascii="Aptos" w:hAnsi="Aptos"/>
                            <w:b/>
                            <w:bCs/>
                            <w:color w:val="FFFFFF" w:themeColor="background1"/>
                            <w:sz w:val="44"/>
                            <w:szCs w:val="44"/>
                            <w:lang w:val="en-GB"/>
                          </w:rPr>
                        </w:pPr>
                        <w:r w:rsidRPr="00DB28CD">
                          <w:rPr>
                            <w:rFonts w:ascii="Aptos" w:hAnsi="Aptos"/>
                            <w:b/>
                            <w:bCs/>
                            <w:color w:val="FFFFFF" w:themeColor="background1"/>
                            <w:sz w:val="44"/>
                            <w:szCs w:val="44"/>
                            <w:lang w:val="en-GB"/>
                          </w:rPr>
                          <w:t xml:space="preserve">and Credit Control Policy </w:t>
                        </w:r>
                      </w:p>
                      <w:p w14:paraId="660B6E31" w14:textId="4524F6BB" w:rsidR="0018668D" w:rsidRPr="00DB28CD" w:rsidRDefault="0018668D" w:rsidP="0018668D">
                        <w:pPr>
                          <w:ind w:firstLine="284"/>
                          <w:rPr>
                            <w:rFonts w:ascii="Aptos" w:hAnsi="Aptos"/>
                            <w:b/>
                            <w:bCs/>
                            <w:color w:val="FFFFFF" w:themeColor="background1"/>
                            <w:sz w:val="44"/>
                            <w:szCs w:val="44"/>
                            <w:lang w:val="en-GB"/>
                          </w:rPr>
                        </w:pPr>
                        <w:r w:rsidRPr="00DB28CD">
                          <w:rPr>
                            <w:rFonts w:ascii="Aptos" w:hAnsi="Aptos"/>
                            <w:b/>
                            <w:bCs/>
                            <w:color w:val="FFFFFF" w:themeColor="background1"/>
                            <w:sz w:val="44"/>
                            <w:szCs w:val="44"/>
                            <w:lang w:val="en-GB"/>
                          </w:rPr>
                          <w:t>(Overseas Students)</w:t>
                        </w:r>
                      </w:p>
                    </w:txbxContent>
                  </v:textbox>
                </v:rect>
                <v:shape id="Freeform 5" o:spid="_x0000_s1028" style="position:absolute;left:7068;top:11366;width:4837;height:3699;visibility:visible;mso-wrap-style:square;v-text-anchor:top" coordsize="4837,3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" path="m4836,l2900,,,3698r4836,l4836,xe" fillcolor="#c6d9f1 [671]" stroked="f">
                  <v:path arrowok="t" o:connecttype="custom" o:connectlocs="4836,11367;2900,11367;0,15065;4836,15065;4836,11367" o:connectangles="0,0,0,0,0"/>
                </v:shape>
                <v:shape id="Freeform 6" o:spid="_x0000_s1029" style="position:absolute;left:9964;top:8891;width:1941;height:2476;visibility:visible;mso-wrap-style:square;v-text-anchor:top" coordsize="1941,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" path="m1940,l,2475r1940,l1940,xe" fillcolor="#324967" stroked="f">
                  <v:path arrowok="t" o:connecttype="custom" o:connectlocs="1940,8892;0,11367;1940,11367;1940,8892" o:connectangles="0,0,0,0"/>
                </v:shape>
                <v:rect id="Rectangle 7" o:spid="_x0000_s1030" style="position:absolute;left:58;top:14995;width:11906;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" fillcolor="#132f4c" stroked="f"/>
                <v:shape id="AutoShape 8" o:spid="_x0000_s1031" style="position:absolute;left:1886;top:15735;width:183;height:96;visibility:visible;mso-wrap-style:square;v-text-anchor:top" coordsize="18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" path="m73,l60,r,72l54,86r-34,l13,76,13,,,,,57,2,73,8,85r12,8l37,95,52,93r9,-7l63,85,70,74,73,59,73,m183,l172,r,75l162,63,146,43,126,19,110,,100,r,94l111,94r,-75l121,31r15,19l173,94r10,l183,75,183,e" stroked="f">
                  <v:path arrowok="t" o:connecttype="custom" o:connectlocs="73,15736;60,15736;60,15808;54,15822;20,15822;13,15812;13,15736;0,15736;0,15793;2,15809;8,15821;20,15829;37,15831;52,15829;61,15822;63,15821;70,15810;73,15795;73,15736;183,15736;172,15736;172,15811;172,15811;162,15799;146,15779;126,15755;110,15736;100,15736;100,15830;111,15830;111,15755;111,15755;121,15767;136,15786;173,15830;183,15830;183,15811;183,15736" o:connectangles="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left:2099;top:15729;width:335;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">
                  <v:imagedata r:id="rId20" o:title=""/>
                </v:shape>
                <v:shape id="Picture 10" o:spid="_x0000_s1033" type="#_x0000_t75" style="position:absolute;left:2458;top:15729;width:185;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">
                  <v:imagedata r:id="rId21" o:title=""/>
                </v:shape>
                <v:shape id="AutoShape 11" o:spid="_x0000_s1034" style="position:absolute;left:2701;top:15734;width:165;height:98;visibility:visible;mso-wrap-style:square;v-text-anchor:top" coordsize="1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" path="m94,47l90,29,81,14,80,13r,34l78,61,72,75,62,84,47,88,32,84,21,75,16,61,14,47,16,34,22,22,32,13,47,10r15,3l72,22r6,12l80,47r,-34l74,10,66,4,47,,28,4,13,14,3,29,,47,3,67,13,83,27,94r20,3l66,94r8,-6l81,83,91,67,94,47m165,2r-47,l118,96r13,l131,56r33,l164,47r-33,l131,11r34,l165,2e" stroked="f">
                  <v:path arrowok="t" o:connecttype="custom" o:connectlocs="94,15781;90,15763;81,15748;80,15747;80,15781;78,15795;72,15809;62,15818;47,15822;32,15818;21,15809;16,15795;14,15781;16,15768;22,15756;32,15747;47,15744;62,15747;72,15756;78,15768;80,15781;80,15747;74,15744;66,15738;47,15734;28,15738;13,15748;3,15763;0,15781;3,15801;13,15817;27,15828;47,15831;66,15828;74,15822;81,15817;91,15801;94,15781;165,15736;118,15736;118,15830;131,15830;131,15790;164,15790;164,15781;131,15781;131,15745;165,15745;165,15736" o:connectangles="0,0,0,0,0,0,0,0,0,0,0,0,0,0,0,0,0,0,0,0,0,0,0,0,0,0,0,0,0,0,0,0,0,0,0,0,0,0,0,0,0,0,0,0,0,0,0,0,0"/>
                </v:shape>
                <v:shape id="Picture 12" o:spid="_x0000_s1035" type="#_x0000_t75" style="position:absolute;left:910;top:15635;width:390;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">
                  <v:imagedata r:id="rId22" o:title=""/>
                </v:shape>
                <v:shape id="AutoShape 13" o:spid="_x0000_s1036" style="position:absolute;left:1299;top:15620;width:503;height:704;visibility:visible;mso-wrap-style:square;v-text-anchor:top" coordsize="503,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" path="m502,42r-38,62l421,182r-38,71l358,295r-22,30l307,358r-38,24l221,388r-32,-8l165,366,143,346,121,319,107,294,98,278,90,262,79,239,63,201,51,174,37,159r-20,1l10,163r-3,6l,176,,704,248,508,502,704r,-196l502,388r,-346m502,l,,,172,19,152,37,134,53,119r12,-9l83,102r22,-4l129,105r18,26l165,175r21,43l209,257r22,29l256,308r23,7l301,307r22,-19l357,240,447,98,462,75,502,19,502,e" stroked="f">
                  <v:path arrowok="t" o:connecttype="custom" o:connectlocs="502,15662;464,15724;421,15802;383,15873;358,15915;336,15945;307,15978;269,16002;221,16008;189,16000;165,15986;143,15966;121,15939;107,15914;98,15898;90,15882;79,15859;63,15821;51,15794;37,15779;17,15780;10,15783;7,15789;0,15796;0,16324;248,16128;502,16324;502,16128;502,16008;502,15662;502,15620;0,15620;0,15792;19,15772;37,15754;53,15739;65,15730;83,15722;105,15718;129,15725;147,15751;165,15795;186,15838;209,15877;231,15906;256,15928;279,15935;301,15927;323,15908;357,15860;447,15718;462,15695;502,15639;502,15620" o:connectangles="0,0,0,0,0,0,0,0,0,0,0,0,0,0,0,0,0,0,0,0,0,0,0,0,0,0,0,0,0,0,0,0,0,0,0,0,0,0,0,0,0,0,0,0,0,0,0,0,0,0,0,0,0,0"/>
                </v:shape>
                <v:shape id="Picture 14" o:spid="_x0000_s1037" type="#_x0000_t75" style="position:absolute;left:1883;top:15889;width:461;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">
                  <v:imagedata r:id="rId23" o:title=""/>
                </v:shape>
                <v:shape id="Picture 15" o:spid="_x0000_s1038" type="#_x0000_t75" style="position:absolute;left:2375;top:15879;width:407;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">
                  <v:imagedata r:id="rId24" o:title=""/>
                </v:shape>
                <v:shape id="Picture 16" o:spid="_x0000_s1039" type="#_x0000_t75" style="position:absolute;left:2816;top:15892;width:125;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">
                  <v:imagedata r:id="rId25" o:title=""/>
                </v:shape>
                <v:line id="Line 17" o:spid="_x0000_s1040" style="position:absolute;visibility:visible;mso-wrap-style:square" from="2986,15989" to="2986,16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" strokecolor="white" strokeweight=".46425mm"/>
                <v:line id="Line 18" o:spid="_x0000_s1041" style="position:absolute;visibility:visible;mso-wrap-style:square" from="2973,15979" to="3119,1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" strokecolor="white" strokeweight="1pt"/>
                <v:line id="Line 19" o:spid="_x0000_s1042" style="position:absolute;visibility:visible;mso-wrap-style:square" from="2973,15931" to="3000,1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" strokecolor="white" strokeweight="3.8pt"/>
                <v:line id="Line 20" o:spid="_x0000_s1043" style="position:absolute;visibility:visible;mso-wrap-style:square" from="3106,15988" to="3106,16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" strokecolor="white" strokeweight=".46461mm"/>
                <v:line id="Line 21" o:spid="_x0000_s1044" style="position:absolute;visibility:visible;mso-wrap-style:square" from="3092,15931" to="3119,1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" strokecolor="white" strokeweight="1.3497mm"/>
                <v:shape id="AutoShape 22" o:spid="_x0000_s1045" style="position:absolute;left:3145;top:15892;width:402;height:190;visibility:visible;mso-wrap-style:square;v-text-anchor:top" coordsize="40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" path="m168,190l147,134r-7,-19l112,39r,76l53,115,61,95,68,74,76,52,83,28r1,l91,52r7,22l105,95r7,20l112,39,108,28,97,,77,,,190r25,l46,134r72,l138,190r30,m401,l377,,357,38,337,76r-20,39l296,154,278,115,260,76,240,35,223,,195,r,190l217,190r,-155l218,35r10,28l247,103r21,45l288,190r10,l317,154r3,-6l343,102,363,62,375,35r,155l401,190r,-155l401,e" stroked="f">
                  <v:path arrowok="t" o:connecttype="custom" o:connectlocs="168,16083;147,16027;140,16008;112,15932;112,16008;53,16008;61,15988;68,15967;76,15945;83,15921;84,15921;91,15945;98,15967;105,15988;112,16008;112,15932;108,15921;97,15893;77,15893;0,16083;25,16083;46,16027;118,16027;138,16083;168,16083;401,15893;377,15893;357,15931;337,15969;317,16008;296,16047;278,16008;260,15969;240,15928;223,15893;195,15893;195,16083;217,16083;217,15928;218,15928;228,15956;247,15996;268,16041;288,16083;298,16083;317,16047;320,16041;343,15995;363,15955;375,15928;375,15928;375,16083;401,16083;401,15928;401,15893" o:connectangles="0,0,0,0,0,0,0,0,0,0,0,0,0,0,0,0,0,0,0,0,0,0,0,0,0,0,0,0,0,0,0,0,0,0,0,0,0,0,0,0,0,0,0,0,0,0,0,0,0,0,0,0,0,0,0"/>
                </v:shape>
                <v:shape id="Picture 23" o:spid="_x0000_s1046" type="#_x0000_t75" style="position:absolute;left:3598;top:15889;width:488;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">
                  <v:imagedata r:id="rId26" o:title=""/>
                </v:shape>
                <v:shape id="Picture 24" o:spid="_x0000_s1047" type="#_x0000_t75" style="position:absolute;left:4127;top:15892;width:167;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">
                  <v:imagedata r:id="rId27" o:title=""/>
                </v:shape>
                <v:shape id="Freeform 25" o:spid="_x0000_s1048" style="position:absolute;left:5680;top:14995;width:6226;height:1843;visibility:visible;mso-wrap-style:square;v-text-anchor:top" coordsize="6226,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" path="m6226,l1445,,,1843r6226,l6226,xe" fillcolor="#324967" stroked="f">
                  <v:path arrowok="t" o:connecttype="custom" o:connectlocs="6226,14995;1445,14995;0,16838;6226,16838;6226,14995" o:connectangles="0,0,0,0,0"/>
                </v:shape>
                <w10:wrap anchorx="margin" anchory="page"/>
              </v:group>
            </w:pict>
          </mc:Fallback>
        </mc:AlternateContent>
      </w:r>
    </w:p>
    <w:p w14:paraId="2CCCE3AA" w14:textId="6998E89E" w:rsidR="00071703" w:rsidRDefault="00617186" w:rsidP="00A57F73">
      <w:pPr>
        <w:tabs>
          <w:tab w:val="left" w:pos="7570"/>
        </w:tabs>
        <w:spacing w:before="91"/>
        <w:ind w:left="107" w:right="1909"/>
        <w:rPr>
          <w:rFonts w:ascii="Roboto Slab" w:hAnsi="Roboto Slab"/>
          <w:color w:val="31849B" w:themeColor="accent5" w:themeShade="BF"/>
          <w:sz w:val="32"/>
          <w:szCs w:val="20"/>
        </w:rPr>
      </w:pPr>
      <w:r>
        <w:rPr>
          <w:noProof/>
          <w:lang w:val="en-GB" w:eastAsia="en-GB"/>
        </w:rPr>
        <mc:AlternateContent>
          <mc:Choice Requires="wps">
            <w:drawing>
              <wp:anchor distT="0" distB="0" distL="114300" distR="114300" simplePos="0" relativeHeight="251662848" behindDoc="0" locked="0" layoutInCell="1" allowOverlap="1" wp14:anchorId="0718C9CF" wp14:editId="79B8D77D">
                <wp:simplePos x="0" y="0"/>
                <wp:positionH relativeFrom="column">
                  <wp:posOffset>5760085</wp:posOffset>
                </wp:positionH>
                <wp:positionV relativeFrom="paragraph">
                  <wp:posOffset>284481</wp:posOffset>
                </wp:positionV>
                <wp:extent cx="1340485" cy="1587500"/>
                <wp:effectExtent l="0" t="0" r="0" b="0"/>
                <wp:wrapNone/>
                <wp:docPr id="2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0485" cy="1587500"/>
                        </a:xfrm>
                        <a:custGeom>
                          <a:avLst/>
                          <a:gdLst>
                            <a:gd name="T0" fmla="+- 0 11905 9965"/>
                            <a:gd name="T1" fmla="*/ T0 w 1941"/>
                            <a:gd name="T2" fmla="+- 0 8892 8892"/>
                            <a:gd name="T3" fmla="*/ 8892 h 2476"/>
                            <a:gd name="T4" fmla="+- 0 9965 9965"/>
                            <a:gd name="T5" fmla="*/ T4 w 1941"/>
                            <a:gd name="T6" fmla="+- 0 11367 8892"/>
                            <a:gd name="T7" fmla="*/ 11367 h 2476"/>
                            <a:gd name="T8" fmla="+- 0 11905 9965"/>
                            <a:gd name="T9" fmla="*/ T8 w 1941"/>
                            <a:gd name="T10" fmla="+- 0 11367 8892"/>
                            <a:gd name="T11" fmla="*/ 11367 h 2476"/>
                            <a:gd name="T12" fmla="+- 0 11905 9965"/>
                            <a:gd name="T13" fmla="*/ T12 w 1941"/>
                            <a:gd name="T14" fmla="+- 0 8892 8892"/>
                            <a:gd name="T15" fmla="*/ 8892 h 2476"/>
                          </a:gdLst>
                          <a:ahLst/>
                          <a:cxnLst>
                            <a:cxn ang="0">
                              <a:pos x="T1" y="T3"/>
                            </a:cxn>
                            <a:cxn ang="0">
                              <a:pos x="T5" y="T7"/>
                            </a:cxn>
                            <a:cxn ang="0">
                              <a:pos x="T9" y="T11"/>
                            </a:cxn>
                            <a:cxn ang="0">
                              <a:pos x="T13" y="T15"/>
                            </a:cxn>
                          </a:cxnLst>
                          <a:rect l="0" t="0" r="r" b="b"/>
                          <a:pathLst>
                            <a:path w="1941" h="2476">
                              <a:moveTo>
                                <a:pt x="1940" y="0"/>
                              </a:moveTo>
                              <a:lnTo>
                                <a:pt x="0" y="2475"/>
                              </a:lnTo>
                              <a:lnTo>
                                <a:pt x="1940" y="2475"/>
                              </a:lnTo>
                              <a:lnTo>
                                <a:pt x="1940" y="0"/>
                              </a:lnTo>
                              <a:close/>
                            </a:path>
                          </a:pathLst>
                        </a:custGeom>
                        <a:solidFill>
                          <a:srgbClr val="3249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DE9AF07" id="Freeform 29" o:spid="_x0000_s1026" style="position:absolute;margin-left:453.55pt;margin-top:22.4pt;width:105.55pt;height:12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41,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" path="m1940,l,2475r1940,l1940,xe" fillcolor="#324967" stroked="f">
                <v:path arrowok="t" o:connecttype="custom" o:connectlocs="1339794,5701151;0,7288010;1339794,7288010;1339794,5701151" o:connectangles="0,0,0,0"/>
              </v:shape>
            </w:pict>
          </mc:Fallback>
        </mc:AlternateContent>
      </w:r>
      <w:r w:rsidR="00A57F73">
        <w:rPr>
          <w:rFonts w:ascii="Roboto Slab" w:hAnsi="Roboto Slab"/>
          <w:color w:val="31849B" w:themeColor="accent5" w:themeShade="BF"/>
          <w:sz w:val="32"/>
          <w:szCs w:val="20"/>
        </w:rPr>
        <w:tab/>
      </w:r>
    </w:p>
    <w:p w14:paraId="4B46A97A" w14:textId="057741F2" w:rsidR="00071703" w:rsidRDefault="00071703" w:rsidP="002F12C0">
      <w:pPr>
        <w:spacing w:before="91"/>
        <w:ind w:left="107" w:right="1909"/>
        <w:rPr>
          <w:rFonts w:ascii="Roboto Slab" w:hAnsi="Roboto Slab"/>
          <w:color w:val="31849B" w:themeColor="accent5" w:themeShade="BF"/>
          <w:sz w:val="32"/>
          <w:szCs w:val="20"/>
        </w:rPr>
      </w:pPr>
    </w:p>
    <w:p w14:paraId="70E09A6A" w14:textId="75BB7654" w:rsidR="00071703" w:rsidRDefault="00A57F73" w:rsidP="00A57F73">
      <w:pPr>
        <w:tabs>
          <w:tab w:val="left" w:pos="7550"/>
        </w:tabs>
        <w:spacing w:before="91"/>
        <w:ind w:left="107" w:right="1909" w:firstLine="720"/>
        <w:rPr>
          <w:rFonts w:ascii="Roboto Slab" w:hAnsi="Roboto Slab"/>
          <w:color w:val="31849B" w:themeColor="accent5" w:themeShade="BF"/>
          <w:sz w:val="32"/>
          <w:szCs w:val="20"/>
        </w:rPr>
      </w:pPr>
      <w:r>
        <w:rPr>
          <w:rFonts w:ascii="Roboto Slab" w:hAnsi="Roboto Slab"/>
          <w:color w:val="31849B" w:themeColor="accent5" w:themeShade="BF"/>
          <w:sz w:val="32"/>
          <w:szCs w:val="20"/>
        </w:rPr>
        <w:tab/>
      </w:r>
    </w:p>
    <w:p w14:paraId="6D2C34BC" w14:textId="2A6361F9" w:rsidR="007E26D2" w:rsidRPr="007E26D2" w:rsidRDefault="00FE7CED" w:rsidP="007E26D2">
      <w:pPr>
        <w:spacing w:before="91"/>
        <w:ind w:left="107" w:right="1909"/>
        <w:rPr>
          <w:rFonts w:ascii="Roboto Slab"/>
          <w:sz w:val="20"/>
        </w:rPr>
        <w:sectPr w:rsidR="007E26D2" w:rsidRPr="007E26D2" w:rsidSect="00617186">
          <w:footerReference w:type="default" r:id="rId28"/>
          <w:type w:val="continuous"/>
          <w:pgSz w:w="11910" w:h="16840"/>
          <w:pgMar w:top="0" w:right="640" w:bottom="1400" w:left="709" w:header="0" w:footer="1218" w:gutter="0"/>
          <w:cols w:space="720"/>
        </w:sectPr>
      </w:pPr>
      <w:r w:rsidRPr="009F5768">
        <w:rPr>
          <w:rFonts w:ascii="Roboto Slab"/>
          <w:noProof/>
          <w:sz w:val="20"/>
          <w:lang w:val="en-GB" w:eastAsia="en-GB"/>
        </w:rPr>
        <w:lastRenderedPageBreak/>
        <mc:AlternateContent>
          <mc:Choice Requires="wps">
            <w:drawing>
              <wp:anchor distT="0" distB="0" distL="114300" distR="114300" simplePos="0" relativeHeight="251659776" behindDoc="0" locked="0" layoutInCell="1" allowOverlap="1" wp14:anchorId="7BB2D9CB" wp14:editId="41B25A09">
                <wp:simplePos x="0" y="0"/>
                <wp:positionH relativeFrom="page">
                  <wp:align>left</wp:align>
                </wp:positionH>
                <wp:positionV relativeFrom="paragraph">
                  <wp:posOffset>2622550</wp:posOffset>
                </wp:positionV>
                <wp:extent cx="7518400" cy="6832600"/>
                <wp:effectExtent l="0" t="0" r="0" b="635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0" cy="6832600"/>
                        </a:xfrm>
                        <a:prstGeom prst="rect">
                          <a:avLst/>
                        </a:prstGeom>
                        <a:noFill/>
                        <a:ln w="9525">
                          <a:noFill/>
                          <a:miter lim="800000"/>
                          <a:headEnd/>
                          <a:tailEnd/>
                        </a:ln>
                      </wps:spPr>
                      <wps:txbx>
                        <w:txbxContent>
                          <w:p w14:paraId="5D9C9F24" w14:textId="77777777" w:rsidR="00617186" w:rsidRPr="000C0AE4" w:rsidRDefault="00617186" w:rsidP="00617186">
                            <w:pPr>
                              <w:rPr>
                                <w:rFonts w:asciiTheme="minorHAnsi" w:hAnsiTheme="minorHAnsi"/>
                              </w:rPr>
                            </w:pPr>
                          </w:p>
                          <w:p w14:paraId="642E5001" w14:textId="77777777" w:rsidR="0099252A" w:rsidRDefault="0099252A" w:rsidP="0099252A">
                            <w:pPr>
                              <w:pStyle w:val="ListParagraph"/>
                              <w:ind w:left="4320" w:firstLine="0"/>
                              <w:rPr>
                                <w:rFonts w:ascii="Roboto Slab" w:hAnsi="Roboto Slab"/>
                                <w:b/>
                                <w:color w:val="FFFFFF" w:themeColor="background1"/>
                              </w:rPr>
                            </w:pPr>
                          </w:p>
                          <w:p w14:paraId="22BE751D" w14:textId="2796EDD2" w:rsidR="0099252A" w:rsidRPr="00DB28CD" w:rsidRDefault="00617186" w:rsidP="0099252A">
                            <w:pPr>
                              <w:pStyle w:val="ListParagraph"/>
                              <w:numPr>
                                <w:ilvl w:val="0"/>
                                <w:numId w:val="36"/>
                              </w:numPr>
                              <w:rPr>
                                <w:rFonts w:ascii="Aptos" w:hAnsi="Aptos"/>
                                <w:b/>
                                <w:color w:val="FFFFFF" w:themeColor="background1"/>
                              </w:rPr>
                            </w:pPr>
                            <w:r w:rsidRPr="00DB28CD">
                              <w:rPr>
                                <w:rFonts w:ascii="Aptos" w:hAnsi="Aptos"/>
                                <w:b/>
                                <w:color w:val="FFFFFF" w:themeColor="background1"/>
                              </w:rPr>
                              <w:t>Introduction</w:t>
                            </w:r>
                          </w:p>
                          <w:p w14:paraId="5716CA5F" w14:textId="77777777" w:rsidR="00D3488F" w:rsidRPr="00DB28CD" w:rsidRDefault="00D3488F" w:rsidP="00D3488F">
                            <w:pPr>
                              <w:rPr>
                                <w:rFonts w:ascii="Aptos" w:hAnsi="Aptos"/>
                                <w:b/>
                                <w:color w:val="FFFFFF" w:themeColor="background1"/>
                              </w:rPr>
                            </w:pPr>
                          </w:p>
                          <w:p w14:paraId="27378FB8" w14:textId="2E4E8CC5" w:rsidR="00D3488F" w:rsidRPr="00DB28CD" w:rsidRDefault="00D3488F" w:rsidP="00D3488F">
                            <w:pPr>
                              <w:pStyle w:val="ListParagraph"/>
                              <w:numPr>
                                <w:ilvl w:val="0"/>
                                <w:numId w:val="36"/>
                              </w:numPr>
                              <w:rPr>
                                <w:rFonts w:ascii="Aptos" w:hAnsi="Aptos"/>
                                <w:b/>
                                <w:color w:val="FFFFFF" w:themeColor="background1"/>
                              </w:rPr>
                            </w:pPr>
                            <w:r w:rsidRPr="00DB28CD">
                              <w:rPr>
                                <w:rFonts w:ascii="Aptos" w:hAnsi="Aptos"/>
                                <w:b/>
                                <w:color w:val="FFFFFF" w:themeColor="background1"/>
                              </w:rPr>
                              <w:t>Purpose</w:t>
                            </w:r>
                          </w:p>
                          <w:p w14:paraId="2777B17C" w14:textId="77777777" w:rsidR="00D3488F" w:rsidRPr="00DB28CD" w:rsidRDefault="00D3488F" w:rsidP="00D3488F">
                            <w:pPr>
                              <w:pStyle w:val="ListParagraph"/>
                              <w:rPr>
                                <w:rFonts w:ascii="Aptos" w:hAnsi="Aptos"/>
                                <w:b/>
                                <w:color w:val="FFFFFF" w:themeColor="background1"/>
                              </w:rPr>
                            </w:pPr>
                          </w:p>
                          <w:p w14:paraId="0C1F4A72" w14:textId="4E0AB9E8" w:rsidR="00D3488F" w:rsidRPr="00DB28CD" w:rsidRDefault="00D3488F" w:rsidP="00D3488F">
                            <w:pPr>
                              <w:pStyle w:val="ListParagraph"/>
                              <w:numPr>
                                <w:ilvl w:val="0"/>
                                <w:numId w:val="36"/>
                              </w:numPr>
                              <w:rPr>
                                <w:rFonts w:ascii="Aptos" w:hAnsi="Aptos"/>
                                <w:b/>
                                <w:color w:val="FFFFFF" w:themeColor="background1"/>
                              </w:rPr>
                            </w:pPr>
                            <w:r w:rsidRPr="00DB28CD">
                              <w:rPr>
                                <w:rFonts w:ascii="Aptos" w:hAnsi="Aptos"/>
                                <w:b/>
                                <w:color w:val="FFFFFF" w:themeColor="background1"/>
                              </w:rPr>
                              <w:t>Principles</w:t>
                            </w:r>
                          </w:p>
                          <w:p w14:paraId="2A46EB0F" w14:textId="77777777" w:rsidR="00D3488F" w:rsidRPr="00DB28CD" w:rsidRDefault="00D3488F" w:rsidP="00D3488F">
                            <w:pPr>
                              <w:pStyle w:val="ListParagraph"/>
                              <w:rPr>
                                <w:rFonts w:ascii="Aptos" w:hAnsi="Aptos"/>
                                <w:b/>
                                <w:color w:val="FFFFFF" w:themeColor="background1"/>
                              </w:rPr>
                            </w:pPr>
                          </w:p>
                          <w:p w14:paraId="6804E1C2" w14:textId="5FCF89AF" w:rsidR="00D3488F" w:rsidRPr="00DB28CD" w:rsidRDefault="00D3488F" w:rsidP="00600866">
                            <w:pPr>
                              <w:pStyle w:val="ListParagraph"/>
                              <w:numPr>
                                <w:ilvl w:val="0"/>
                                <w:numId w:val="36"/>
                              </w:numPr>
                              <w:rPr>
                                <w:rFonts w:ascii="Aptos" w:hAnsi="Aptos"/>
                                <w:b/>
                                <w:color w:val="FFFFFF" w:themeColor="background1"/>
                              </w:rPr>
                            </w:pPr>
                            <w:r w:rsidRPr="00DB28CD">
                              <w:rPr>
                                <w:rFonts w:ascii="Aptos" w:hAnsi="Aptos"/>
                                <w:b/>
                                <w:color w:val="FFFFFF" w:themeColor="background1"/>
                              </w:rPr>
                              <w:t>Scope</w:t>
                            </w:r>
                          </w:p>
                          <w:p w14:paraId="089F077A" w14:textId="77777777" w:rsidR="00600866" w:rsidRPr="00DB28CD" w:rsidRDefault="0099252A" w:rsidP="00600866">
                            <w:pPr>
                              <w:rPr>
                                <w:rFonts w:ascii="Aptos" w:hAnsi="Aptos"/>
                                <w:b/>
                                <w:bCs/>
                                <w:color w:val="FFFFFF" w:themeColor="background1"/>
                              </w:rPr>
                            </w:pPr>
                            <w:r w:rsidRPr="00DB28CD">
                              <w:rPr>
                                <w:rFonts w:ascii="Aptos" w:hAnsi="Aptos"/>
                                <w:b/>
                                <w:bCs/>
                                <w:color w:val="FFFFFF" w:themeColor="background1"/>
                              </w:rPr>
                              <w:t xml:space="preserve"> </w:t>
                            </w:r>
                            <w:r w:rsidR="00617186" w:rsidRPr="00DB28CD">
                              <w:rPr>
                                <w:rFonts w:ascii="Aptos" w:hAnsi="Aptos"/>
                                <w:b/>
                                <w:bCs/>
                                <w:color w:val="FFFFFF" w:themeColor="background1"/>
                              </w:rPr>
                              <w:br/>
                            </w:r>
                            <w:r w:rsidR="00617186" w:rsidRPr="00DB28CD">
                              <w:rPr>
                                <w:rFonts w:ascii="Aptos" w:hAnsi="Aptos"/>
                                <w:b/>
                                <w:bCs/>
                                <w:color w:val="FFFFFF" w:themeColor="background1"/>
                              </w:rPr>
                              <w:tab/>
                            </w:r>
                            <w:r w:rsidRPr="00DB28CD">
                              <w:rPr>
                                <w:rFonts w:ascii="Aptos" w:hAnsi="Aptos"/>
                                <w:b/>
                                <w:bCs/>
                                <w:color w:val="FFFFFF" w:themeColor="background1"/>
                              </w:rPr>
                              <w:tab/>
                            </w:r>
                            <w:r w:rsidR="00600866" w:rsidRPr="00DB28CD">
                              <w:rPr>
                                <w:rFonts w:ascii="Aptos" w:hAnsi="Aptos"/>
                                <w:b/>
                                <w:bCs/>
                                <w:color w:val="FFFFFF" w:themeColor="background1"/>
                              </w:rPr>
                              <w:t>5</w:t>
                            </w:r>
                            <w:r w:rsidRPr="00DB28CD">
                              <w:rPr>
                                <w:rFonts w:ascii="Aptos" w:hAnsi="Aptos"/>
                                <w:b/>
                                <w:bCs/>
                                <w:color w:val="FFFFFF" w:themeColor="background1"/>
                              </w:rPr>
                              <w:t>.</w:t>
                            </w:r>
                            <w:r w:rsidRPr="00DB28CD">
                              <w:rPr>
                                <w:rFonts w:ascii="Aptos" w:hAnsi="Aptos"/>
                                <w:b/>
                                <w:bCs/>
                                <w:color w:val="FFFFFF" w:themeColor="background1"/>
                              </w:rPr>
                              <w:tab/>
                            </w:r>
                            <w:r w:rsidRPr="00DB28CD">
                              <w:rPr>
                                <w:rFonts w:ascii="Aptos" w:hAnsi="Aptos"/>
                                <w:b/>
                                <w:bCs/>
                                <w:color w:val="FFFFFF" w:themeColor="background1"/>
                              </w:rPr>
                              <w:tab/>
                            </w:r>
                            <w:r w:rsidRPr="00DB28CD">
                              <w:rPr>
                                <w:rFonts w:ascii="Aptos" w:hAnsi="Aptos"/>
                                <w:b/>
                                <w:bCs/>
                                <w:color w:val="FFFFFF" w:themeColor="background1"/>
                              </w:rPr>
                              <w:tab/>
                            </w:r>
                            <w:r w:rsidRPr="00DB28CD">
                              <w:rPr>
                                <w:rFonts w:ascii="Aptos" w:hAnsi="Aptos"/>
                                <w:b/>
                                <w:bCs/>
                                <w:color w:val="FFFFFF" w:themeColor="background1"/>
                              </w:rPr>
                              <w:tab/>
                              <w:t>Details of Policy</w:t>
                            </w:r>
                          </w:p>
                          <w:p w14:paraId="2BDE4BFB" w14:textId="16539379"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 xml:space="preserve">Section 1: Tuition Fees and Status </w:t>
                            </w:r>
                          </w:p>
                          <w:p w14:paraId="5F5B1000" w14:textId="435F15EE"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2: Paying Tuition Fees</w:t>
                            </w:r>
                          </w:p>
                          <w:p w14:paraId="26816AAA" w14:textId="23A3806E"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3: Fee Liability</w:t>
                            </w:r>
                          </w:p>
                          <w:p w14:paraId="4C19FC15" w14:textId="2551F3C1"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4: Change of Circumstances</w:t>
                            </w:r>
                          </w:p>
                          <w:p w14:paraId="092E622A" w14:textId="6EEE3B25"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5: Credit Control Procedure</w:t>
                            </w:r>
                          </w:p>
                          <w:p w14:paraId="6AEF81B3" w14:textId="17B27CF6" w:rsidR="00980EE5" w:rsidRPr="00DB28CD" w:rsidRDefault="00980EE5" w:rsidP="00DB28CD">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6: Refunds and Complaints</w:t>
                            </w:r>
                          </w:p>
                          <w:p w14:paraId="3B277793" w14:textId="77777777" w:rsidR="00980EE5" w:rsidRPr="00DB28CD" w:rsidRDefault="00980EE5" w:rsidP="00600866">
                            <w:pPr>
                              <w:rPr>
                                <w:rFonts w:ascii="Aptos" w:hAnsi="Aptos"/>
                                <w:b/>
                                <w:bCs/>
                                <w:color w:val="FFFFFF" w:themeColor="background1"/>
                              </w:rPr>
                            </w:pPr>
                          </w:p>
                          <w:p w14:paraId="310C470E" w14:textId="77777777" w:rsidR="00600866" w:rsidRPr="00DB28CD" w:rsidRDefault="00600866" w:rsidP="00600866">
                            <w:pPr>
                              <w:rPr>
                                <w:rFonts w:ascii="Aptos" w:hAnsi="Aptos"/>
                                <w:b/>
                                <w:bCs/>
                                <w:color w:val="FFFFFF" w:themeColor="background1"/>
                              </w:rPr>
                            </w:pPr>
                          </w:p>
                          <w:p w14:paraId="67394666" w14:textId="4EB32990" w:rsidR="0099252A" w:rsidRPr="00DB28CD" w:rsidRDefault="00983C4C" w:rsidP="009D2ACE">
                            <w:pPr>
                              <w:pStyle w:val="ListParagraph"/>
                              <w:numPr>
                                <w:ilvl w:val="0"/>
                                <w:numId w:val="39"/>
                              </w:numPr>
                              <w:ind w:left="4253" w:hanging="2835"/>
                              <w:rPr>
                                <w:rFonts w:ascii="Aptos" w:hAnsi="Aptos"/>
                                <w:b/>
                                <w:bCs/>
                                <w:color w:val="FFFFFF" w:themeColor="background1"/>
                              </w:rPr>
                            </w:pPr>
                            <w:r w:rsidRPr="00DB28CD">
                              <w:rPr>
                                <w:rFonts w:ascii="Aptos" w:hAnsi="Aptos"/>
                                <w:b/>
                                <w:color w:val="FFFFFF" w:themeColor="background1"/>
                              </w:rPr>
                              <w:t xml:space="preserve"> </w:t>
                            </w:r>
                            <w:r w:rsidR="009D2ACE" w:rsidRPr="00DB28CD">
                              <w:rPr>
                                <w:rFonts w:ascii="Aptos" w:hAnsi="Aptos"/>
                                <w:b/>
                                <w:color w:val="FFFFFF" w:themeColor="background1"/>
                              </w:rPr>
                              <w:t xml:space="preserve"> </w:t>
                            </w:r>
                            <w:r w:rsidR="0099252A" w:rsidRPr="00DB28CD">
                              <w:rPr>
                                <w:rFonts w:ascii="Aptos" w:hAnsi="Aptos"/>
                                <w:b/>
                                <w:color w:val="FFFFFF" w:themeColor="background1"/>
                              </w:rPr>
                              <w:t xml:space="preserve">Our </w:t>
                            </w:r>
                            <w:r w:rsidR="00617186" w:rsidRPr="00DB28CD">
                              <w:rPr>
                                <w:rFonts w:ascii="Aptos" w:hAnsi="Aptos"/>
                                <w:b/>
                                <w:color w:val="FFFFFF" w:themeColor="background1"/>
                              </w:rPr>
                              <w:t>University Responsibilit</w:t>
                            </w:r>
                            <w:r w:rsidR="0099252A" w:rsidRPr="00DB28CD">
                              <w:rPr>
                                <w:rFonts w:ascii="Aptos" w:hAnsi="Aptos"/>
                                <w:b/>
                                <w:color w:val="FFFFFF" w:themeColor="background1"/>
                              </w:rPr>
                              <w:t xml:space="preserve">ies in Relation </w:t>
                            </w:r>
                            <w:r w:rsidR="009A41ED" w:rsidRPr="00DB28CD">
                              <w:rPr>
                                <w:rFonts w:ascii="Aptos" w:hAnsi="Aptos"/>
                                <w:b/>
                                <w:color w:val="FFFFFF" w:themeColor="background1"/>
                              </w:rPr>
                              <w:t>t</w:t>
                            </w:r>
                            <w:r w:rsidR="0099252A" w:rsidRPr="00DB28CD">
                              <w:rPr>
                                <w:rFonts w:ascii="Aptos" w:hAnsi="Aptos"/>
                                <w:b/>
                                <w:color w:val="FFFFFF" w:themeColor="background1"/>
                              </w:rPr>
                              <w:t>o This Policy</w:t>
                            </w:r>
                          </w:p>
                          <w:p w14:paraId="7D2C6803" w14:textId="77777777" w:rsidR="0099252A" w:rsidRPr="00DB28CD" w:rsidRDefault="0099252A" w:rsidP="00983C4C">
                            <w:pPr>
                              <w:pStyle w:val="ListParagraph"/>
                              <w:ind w:left="4253" w:firstLine="142"/>
                              <w:rPr>
                                <w:rFonts w:ascii="Aptos" w:hAnsi="Aptos"/>
                                <w:b/>
                                <w:color w:val="FFFFFF" w:themeColor="background1"/>
                              </w:rPr>
                            </w:pPr>
                          </w:p>
                          <w:p w14:paraId="7D991BC8" w14:textId="6347A5DE" w:rsidR="00617186" w:rsidRPr="00DB28CD" w:rsidRDefault="0099252A" w:rsidP="009D2ACE">
                            <w:pPr>
                              <w:pStyle w:val="ListParagraph"/>
                              <w:numPr>
                                <w:ilvl w:val="0"/>
                                <w:numId w:val="39"/>
                              </w:numPr>
                              <w:ind w:left="4253" w:hanging="2835"/>
                              <w:rPr>
                                <w:rFonts w:ascii="Aptos" w:hAnsi="Aptos"/>
                                <w:b/>
                                <w:color w:val="FFFFFF" w:themeColor="background1"/>
                              </w:rPr>
                            </w:pPr>
                            <w:r w:rsidRPr="00DB28CD">
                              <w:rPr>
                                <w:rFonts w:ascii="Aptos" w:hAnsi="Aptos"/>
                                <w:b/>
                                <w:color w:val="FFFFFF" w:themeColor="background1"/>
                              </w:rPr>
                              <w:t xml:space="preserve"> </w:t>
                            </w:r>
                            <w:r w:rsidR="00983C4C" w:rsidRPr="00DB28CD">
                              <w:rPr>
                                <w:rFonts w:ascii="Aptos" w:hAnsi="Aptos"/>
                                <w:b/>
                                <w:color w:val="FFFFFF" w:themeColor="background1"/>
                              </w:rPr>
                              <w:t xml:space="preserve"> </w:t>
                            </w:r>
                            <w:r w:rsidR="00617186" w:rsidRPr="00DB28CD">
                              <w:rPr>
                                <w:rFonts w:ascii="Aptos" w:hAnsi="Aptos"/>
                                <w:b/>
                                <w:color w:val="FFFFFF" w:themeColor="background1"/>
                              </w:rPr>
                              <w:t xml:space="preserve">Your Responsibilities as a Student in Relation </w:t>
                            </w:r>
                            <w:r w:rsidR="009A41ED" w:rsidRPr="00DB28CD">
                              <w:rPr>
                                <w:rFonts w:ascii="Aptos" w:hAnsi="Aptos"/>
                                <w:b/>
                                <w:color w:val="FFFFFF" w:themeColor="background1"/>
                              </w:rPr>
                              <w:t>t</w:t>
                            </w:r>
                            <w:r w:rsidR="00617186" w:rsidRPr="00DB28CD">
                              <w:rPr>
                                <w:rFonts w:ascii="Aptos" w:hAnsi="Aptos"/>
                                <w:b/>
                                <w:color w:val="FFFFFF" w:themeColor="background1"/>
                              </w:rPr>
                              <w:t>o This Policy</w:t>
                            </w:r>
                          </w:p>
                          <w:p w14:paraId="0B7FD732" w14:textId="53FE571F" w:rsidR="0099252A" w:rsidRPr="00DB28CD" w:rsidRDefault="0099252A" w:rsidP="009D2ACE">
                            <w:pPr>
                              <w:tabs>
                                <w:tab w:val="left" w:pos="2694"/>
                                <w:tab w:val="left" w:pos="4395"/>
                              </w:tabs>
                              <w:rPr>
                                <w:rFonts w:ascii="Aptos" w:hAnsi="Aptos"/>
                                <w:b/>
                                <w:color w:val="FFFFFF" w:themeColor="background1"/>
                              </w:rPr>
                            </w:pPr>
                          </w:p>
                          <w:p w14:paraId="251E1BEA" w14:textId="4D5C027A" w:rsidR="00617186" w:rsidRPr="00DB28CD" w:rsidRDefault="00983C4C" w:rsidP="00983C4C">
                            <w:pPr>
                              <w:pStyle w:val="ListParagraph"/>
                              <w:numPr>
                                <w:ilvl w:val="0"/>
                                <w:numId w:val="39"/>
                              </w:numPr>
                              <w:ind w:left="4253" w:hanging="2835"/>
                              <w:rPr>
                                <w:rFonts w:ascii="Aptos" w:hAnsi="Aptos"/>
                                <w:b/>
                                <w:color w:val="FFFFFF" w:themeColor="background1"/>
                              </w:rPr>
                            </w:pPr>
                            <w:r w:rsidRPr="00DB28CD">
                              <w:rPr>
                                <w:rFonts w:ascii="Aptos" w:hAnsi="Aptos"/>
                                <w:b/>
                                <w:color w:val="FFFFFF" w:themeColor="background1"/>
                              </w:rPr>
                              <w:t xml:space="preserve">  </w:t>
                            </w:r>
                            <w:r w:rsidR="00617186" w:rsidRPr="00DB28CD">
                              <w:rPr>
                                <w:rFonts w:ascii="Aptos" w:hAnsi="Aptos"/>
                                <w:b/>
                                <w:color w:val="FFFFFF" w:themeColor="background1"/>
                              </w:rPr>
                              <w:t xml:space="preserve">What To Do If You Need Support </w:t>
                            </w:r>
                            <w:r w:rsidR="009A41ED" w:rsidRPr="00DB28CD">
                              <w:rPr>
                                <w:rFonts w:ascii="Aptos" w:hAnsi="Aptos"/>
                                <w:b/>
                                <w:color w:val="FFFFFF" w:themeColor="background1"/>
                              </w:rPr>
                              <w:t>w</w:t>
                            </w:r>
                            <w:r w:rsidR="00617186" w:rsidRPr="00DB28CD">
                              <w:rPr>
                                <w:rFonts w:ascii="Aptos" w:hAnsi="Aptos"/>
                                <w:b/>
                                <w:color w:val="FFFFFF" w:themeColor="background1"/>
                              </w:rPr>
                              <w:t>ith This Policy</w:t>
                            </w:r>
                          </w:p>
                          <w:p w14:paraId="4F0D1365" w14:textId="77777777" w:rsidR="009A41ED" w:rsidRPr="00DB28CD" w:rsidRDefault="009A41ED" w:rsidP="009A41ED">
                            <w:pPr>
                              <w:pStyle w:val="ListParagraph"/>
                              <w:rPr>
                                <w:rFonts w:ascii="Aptos" w:hAnsi="Aptos"/>
                                <w:b/>
                                <w:color w:val="FFFFFF" w:themeColor="background1"/>
                              </w:rPr>
                            </w:pPr>
                          </w:p>
                          <w:p w14:paraId="7F327DB2" w14:textId="73E0E805" w:rsidR="009A41ED" w:rsidRPr="00DB28CD" w:rsidRDefault="00983C4C"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Data Protection Requirements</w:t>
                            </w:r>
                          </w:p>
                          <w:p w14:paraId="14FAEF2C" w14:textId="77777777" w:rsidR="009A41ED" w:rsidRPr="00DB28CD" w:rsidRDefault="009A41ED" w:rsidP="009A41ED">
                            <w:pPr>
                              <w:pStyle w:val="ListParagraph"/>
                              <w:rPr>
                                <w:rFonts w:ascii="Aptos" w:hAnsi="Aptos"/>
                                <w:b/>
                                <w:color w:val="FFFFFF" w:themeColor="background1"/>
                              </w:rPr>
                            </w:pPr>
                          </w:p>
                          <w:p w14:paraId="350C402F" w14:textId="07F4E8AB" w:rsidR="009A41ED" w:rsidRPr="00DB28CD" w:rsidRDefault="009A41ED"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Training</w:t>
                            </w:r>
                          </w:p>
                          <w:p w14:paraId="3C8FFD3F" w14:textId="77777777" w:rsidR="009A41ED" w:rsidRPr="00DB28CD" w:rsidRDefault="009A41ED" w:rsidP="009A41ED">
                            <w:pPr>
                              <w:pStyle w:val="ListParagraph"/>
                              <w:rPr>
                                <w:rFonts w:ascii="Aptos" w:hAnsi="Aptos"/>
                                <w:b/>
                                <w:color w:val="FFFFFF" w:themeColor="background1"/>
                              </w:rPr>
                            </w:pPr>
                          </w:p>
                          <w:p w14:paraId="51301484" w14:textId="05955830" w:rsidR="009A41ED" w:rsidRPr="00DB28CD" w:rsidRDefault="009A41ED"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Exceptions</w:t>
                            </w:r>
                          </w:p>
                          <w:p w14:paraId="47265DD3" w14:textId="77777777" w:rsidR="009A41ED" w:rsidRPr="00DB28CD" w:rsidRDefault="009A41ED" w:rsidP="009A41ED">
                            <w:pPr>
                              <w:pStyle w:val="ListParagraph"/>
                              <w:rPr>
                                <w:rFonts w:ascii="Aptos" w:hAnsi="Aptos"/>
                                <w:b/>
                                <w:color w:val="FFFFFF" w:themeColor="background1"/>
                              </w:rPr>
                            </w:pPr>
                          </w:p>
                          <w:p w14:paraId="31D4AE10" w14:textId="2FBFF609" w:rsidR="009A41ED" w:rsidRDefault="009A41ED"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Amendments</w:t>
                            </w:r>
                          </w:p>
                          <w:p w14:paraId="40813E64" w14:textId="77777777" w:rsidR="00FE7CED" w:rsidRPr="00DB28CD" w:rsidRDefault="00FE7CED" w:rsidP="00DB28CD">
                            <w:pPr>
                              <w:pStyle w:val="ListParagraph"/>
                              <w:rPr>
                                <w:rFonts w:ascii="Aptos" w:hAnsi="Aptos"/>
                                <w:b/>
                                <w:color w:val="FFFFFF" w:themeColor="background1"/>
                              </w:rPr>
                            </w:pPr>
                          </w:p>
                          <w:p w14:paraId="058774A6" w14:textId="77777777" w:rsidR="009A41ED" w:rsidRPr="00DB28CD" w:rsidRDefault="009A41ED" w:rsidP="00DB28CD">
                            <w:pPr>
                              <w:rPr>
                                <w:rFonts w:ascii="Roboto Slab" w:hAnsi="Roboto Slab"/>
                                <w:b/>
                                <w:color w:val="FFFFFF" w:themeColor="background1"/>
                              </w:rPr>
                            </w:pPr>
                          </w:p>
                          <w:p w14:paraId="31117377" w14:textId="2CCD01A9" w:rsidR="009A41ED" w:rsidRDefault="009A41ED" w:rsidP="00983C4C">
                            <w:pPr>
                              <w:pStyle w:val="ListParagraph"/>
                              <w:numPr>
                                <w:ilvl w:val="0"/>
                                <w:numId w:val="39"/>
                              </w:numPr>
                              <w:ind w:left="4395" w:hanging="2977"/>
                              <w:rPr>
                                <w:rFonts w:ascii="Roboto Slab" w:hAnsi="Roboto Slab"/>
                                <w:b/>
                                <w:color w:val="FFFFFF" w:themeColor="background1"/>
                              </w:rPr>
                            </w:pPr>
                            <w:r>
                              <w:rPr>
                                <w:rFonts w:ascii="Roboto Slab" w:hAnsi="Roboto Slab"/>
                                <w:b/>
                                <w:color w:val="FFFFFF" w:themeColor="background1"/>
                              </w:rPr>
                              <w:t>Contact</w:t>
                            </w:r>
                          </w:p>
                          <w:p w14:paraId="277D99E4" w14:textId="77777777" w:rsidR="009A41ED" w:rsidRPr="009A41ED" w:rsidRDefault="009A41ED" w:rsidP="009A41ED">
                            <w:pPr>
                              <w:pStyle w:val="ListParagraph"/>
                              <w:rPr>
                                <w:rFonts w:ascii="Roboto Slab" w:hAnsi="Roboto Slab"/>
                                <w:b/>
                                <w:color w:val="FFFFFF" w:themeColor="background1"/>
                              </w:rPr>
                            </w:pPr>
                          </w:p>
                          <w:p w14:paraId="4B556E84" w14:textId="77777777" w:rsidR="009A41ED" w:rsidRPr="009A41ED" w:rsidRDefault="009A41ED" w:rsidP="009A41ED">
                            <w:pPr>
                              <w:pStyle w:val="ListParagraph"/>
                              <w:ind w:left="4680" w:firstLine="0"/>
                              <w:rPr>
                                <w:rFonts w:ascii="Roboto Slab" w:hAnsi="Roboto Slab"/>
                                <w:b/>
                                <w:color w:val="FFFFFF" w:themeColor="background1"/>
                              </w:rPr>
                            </w:pPr>
                          </w:p>
                          <w:p w14:paraId="46E55E5B" w14:textId="77777777" w:rsidR="00617186" w:rsidRPr="00617186" w:rsidRDefault="00617186" w:rsidP="00617186">
                            <w:pPr>
                              <w:tabs>
                                <w:tab w:val="left" w:pos="1670"/>
                              </w:tabs>
                              <w:rPr>
                                <w:color w:val="FFFFFF" w:themeColor="background1"/>
                              </w:rPr>
                            </w:pPr>
                          </w:p>
                          <w:p w14:paraId="41D22FE7" w14:textId="77777777" w:rsidR="005F5B5C" w:rsidRPr="00617186" w:rsidRDefault="005F5B5C">
                            <w:pPr>
                              <w:rPr>
                                <w:rFonts w:asciiTheme="minorHAnsi" w:hAnsiTheme="minorHAnsi"/>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B2D9CB" id="_x0000_t202" coordsize="21600,21600" o:spt="202" path="m,l,21600r21600,l21600,xe">
                <v:stroke joinstyle="miter"/>
                <v:path gradientshapeok="t" o:connecttype="rect"/>
              </v:shapetype>
              <v:shape id="Text Box 2" o:spid="_x0000_s1049" type="#_x0000_t202" style="position:absolute;left:0;text-align:left;margin-left:0;margin-top:206.5pt;width:592pt;height:538pt;z-index:2516597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" filled="f" stroked="f">
                <v:textbox>
                  <w:txbxContent>
                    <w:p w14:paraId="5D9C9F24" w14:textId="77777777" w:rsidR="00617186" w:rsidRPr="000C0AE4" w:rsidRDefault="00617186" w:rsidP="00617186">
                      <w:pPr>
                        <w:rPr>
                          <w:rFonts w:asciiTheme="minorHAnsi" w:hAnsiTheme="minorHAnsi"/>
                        </w:rPr>
                      </w:pPr>
                    </w:p>
                    <w:p w14:paraId="642E5001" w14:textId="77777777" w:rsidR="0099252A" w:rsidRDefault="0099252A" w:rsidP="0099252A">
                      <w:pPr>
                        <w:pStyle w:val="ListParagraph"/>
                        <w:ind w:left="4320" w:firstLine="0"/>
                        <w:rPr>
                          <w:rFonts w:ascii="Roboto Slab" w:hAnsi="Roboto Slab"/>
                          <w:b/>
                          <w:color w:val="FFFFFF" w:themeColor="background1"/>
                        </w:rPr>
                      </w:pPr>
                    </w:p>
                    <w:p w14:paraId="22BE751D" w14:textId="2796EDD2" w:rsidR="0099252A" w:rsidRPr="00DB28CD" w:rsidRDefault="00617186" w:rsidP="0099252A">
                      <w:pPr>
                        <w:pStyle w:val="ListParagraph"/>
                        <w:numPr>
                          <w:ilvl w:val="0"/>
                          <w:numId w:val="36"/>
                        </w:numPr>
                        <w:rPr>
                          <w:rFonts w:ascii="Aptos" w:hAnsi="Aptos"/>
                          <w:b/>
                          <w:color w:val="FFFFFF" w:themeColor="background1"/>
                        </w:rPr>
                      </w:pPr>
                      <w:r w:rsidRPr="00DB28CD">
                        <w:rPr>
                          <w:rFonts w:ascii="Aptos" w:hAnsi="Aptos"/>
                          <w:b/>
                          <w:color w:val="FFFFFF" w:themeColor="background1"/>
                        </w:rPr>
                        <w:t>Introduction</w:t>
                      </w:r>
                    </w:p>
                    <w:p w14:paraId="5716CA5F" w14:textId="77777777" w:rsidR="00D3488F" w:rsidRPr="00DB28CD" w:rsidRDefault="00D3488F" w:rsidP="00D3488F">
                      <w:pPr>
                        <w:rPr>
                          <w:rFonts w:ascii="Aptos" w:hAnsi="Aptos"/>
                          <w:b/>
                          <w:color w:val="FFFFFF" w:themeColor="background1"/>
                        </w:rPr>
                      </w:pPr>
                    </w:p>
                    <w:p w14:paraId="27378FB8" w14:textId="2E4E8CC5" w:rsidR="00D3488F" w:rsidRPr="00DB28CD" w:rsidRDefault="00D3488F" w:rsidP="00D3488F">
                      <w:pPr>
                        <w:pStyle w:val="ListParagraph"/>
                        <w:numPr>
                          <w:ilvl w:val="0"/>
                          <w:numId w:val="36"/>
                        </w:numPr>
                        <w:rPr>
                          <w:rFonts w:ascii="Aptos" w:hAnsi="Aptos"/>
                          <w:b/>
                          <w:color w:val="FFFFFF" w:themeColor="background1"/>
                        </w:rPr>
                      </w:pPr>
                      <w:r w:rsidRPr="00DB28CD">
                        <w:rPr>
                          <w:rFonts w:ascii="Aptos" w:hAnsi="Aptos"/>
                          <w:b/>
                          <w:color w:val="FFFFFF" w:themeColor="background1"/>
                        </w:rPr>
                        <w:t>Purpose</w:t>
                      </w:r>
                    </w:p>
                    <w:p w14:paraId="2777B17C" w14:textId="77777777" w:rsidR="00D3488F" w:rsidRPr="00DB28CD" w:rsidRDefault="00D3488F" w:rsidP="00D3488F">
                      <w:pPr>
                        <w:pStyle w:val="ListParagraph"/>
                        <w:rPr>
                          <w:rFonts w:ascii="Aptos" w:hAnsi="Aptos"/>
                          <w:b/>
                          <w:color w:val="FFFFFF" w:themeColor="background1"/>
                        </w:rPr>
                      </w:pPr>
                    </w:p>
                    <w:p w14:paraId="0C1F4A72" w14:textId="4E0AB9E8" w:rsidR="00D3488F" w:rsidRPr="00DB28CD" w:rsidRDefault="00D3488F" w:rsidP="00D3488F">
                      <w:pPr>
                        <w:pStyle w:val="ListParagraph"/>
                        <w:numPr>
                          <w:ilvl w:val="0"/>
                          <w:numId w:val="36"/>
                        </w:numPr>
                        <w:rPr>
                          <w:rFonts w:ascii="Aptos" w:hAnsi="Aptos"/>
                          <w:b/>
                          <w:color w:val="FFFFFF" w:themeColor="background1"/>
                        </w:rPr>
                      </w:pPr>
                      <w:r w:rsidRPr="00DB28CD">
                        <w:rPr>
                          <w:rFonts w:ascii="Aptos" w:hAnsi="Aptos"/>
                          <w:b/>
                          <w:color w:val="FFFFFF" w:themeColor="background1"/>
                        </w:rPr>
                        <w:t>Principles</w:t>
                      </w:r>
                    </w:p>
                    <w:p w14:paraId="2A46EB0F" w14:textId="77777777" w:rsidR="00D3488F" w:rsidRPr="00DB28CD" w:rsidRDefault="00D3488F" w:rsidP="00D3488F">
                      <w:pPr>
                        <w:pStyle w:val="ListParagraph"/>
                        <w:rPr>
                          <w:rFonts w:ascii="Aptos" w:hAnsi="Aptos"/>
                          <w:b/>
                          <w:color w:val="FFFFFF" w:themeColor="background1"/>
                        </w:rPr>
                      </w:pPr>
                    </w:p>
                    <w:p w14:paraId="6804E1C2" w14:textId="5FCF89AF" w:rsidR="00D3488F" w:rsidRPr="00DB28CD" w:rsidRDefault="00D3488F" w:rsidP="00600866">
                      <w:pPr>
                        <w:pStyle w:val="ListParagraph"/>
                        <w:numPr>
                          <w:ilvl w:val="0"/>
                          <w:numId w:val="36"/>
                        </w:numPr>
                        <w:rPr>
                          <w:rFonts w:ascii="Aptos" w:hAnsi="Aptos"/>
                          <w:b/>
                          <w:color w:val="FFFFFF" w:themeColor="background1"/>
                        </w:rPr>
                      </w:pPr>
                      <w:r w:rsidRPr="00DB28CD">
                        <w:rPr>
                          <w:rFonts w:ascii="Aptos" w:hAnsi="Aptos"/>
                          <w:b/>
                          <w:color w:val="FFFFFF" w:themeColor="background1"/>
                        </w:rPr>
                        <w:t>Scope</w:t>
                      </w:r>
                    </w:p>
                    <w:p w14:paraId="089F077A" w14:textId="77777777" w:rsidR="00600866" w:rsidRPr="00DB28CD" w:rsidRDefault="0099252A" w:rsidP="00600866">
                      <w:pPr>
                        <w:rPr>
                          <w:rFonts w:ascii="Aptos" w:hAnsi="Aptos"/>
                          <w:b/>
                          <w:bCs/>
                          <w:color w:val="FFFFFF" w:themeColor="background1"/>
                        </w:rPr>
                      </w:pPr>
                      <w:r w:rsidRPr="00DB28CD">
                        <w:rPr>
                          <w:rFonts w:ascii="Aptos" w:hAnsi="Aptos"/>
                          <w:b/>
                          <w:bCs/>
                          <w:color w:val="FFFFFF" w:themeColor="background1"/>
                        </w:rPr>
                        <w:t xml:space="preserve"> </w:t>
                      </w:r>
                      <w:r w:rsidR="00617186" w:rsidRPr="00DB28CD">
                        <w:rPr>
                          <w:rFonts w:ascii="Aptos" w:hAnsi="Aptos"/>
                          <w:b/>
                          <w:bCs/>
                          <w:color w:val="FFFFFF" w:themeColor="background1"/>
                        </w:rPr>
                        <w:br/>
                      </w:r>
                      <w:r w:rsidR="00617186" w:rsidRPr="00DB28CD">
                        <w:rPr>
                          <w:rFonts w:ascii="Aptos" w:hAnsi="Aptos"/>
                          <w:b/>
                          <w:bCs/>
                          <w:color w:val="FFFFFF" w:themeColor="background1"/>
                        </w:rPr>
                        <w:tab/>
                      </w:r>
                      <w:r w:rsidRPr="00DB28CD">
                        <w:rPr>
                          <w:rFonts w:ascii="Aptos" w:hAnsi="Aptos"/>
                          <w:b/>
                          <w:bCs/>
                          <w:color w:val="FFFFFF" w:themeColor="background1"/>
                        </w:rPr>
                        <w:tab/>
                      </w:r>
                      <w:r w:rsidR="00600866" w:rsidRPr="00DB28CD">
                        <w:rPr>
                          <w:rFonts w:ascii="Aptos" w:hAnsi="Aptos"/>
                          <w:b/>
                          <w:bCs/>
                          <w:color w:val="FFFFFF" w:themeColor="background1"/>
                        </w:rPr>
                        <w:t>5</w:t>
                      </w:r>
                      <w:r w:rsidRPr="00DB28CD">
                        <w:rPr>
                          <w:rFonts w:ascii="Aptos" w:hAnsi="Aptos"/>
                          <w:b/>
                          <w:bCs/>
                          <w:color w:val="FFFFFF" w:themeColor="background1"/>
                        </w:rPr>
                        <w:t>.</w:t>
                      </w:r>
                      <w:r w:rsidRPr="00DB28CD">
                        <w:rPr>
                          <w:rFonts w:ascii="Aptos" w:hAnsi="Aptos"/>
                          <w:b/>
                          <w:bCs/>
                          <w:color w:val="FFFFFF" w:themeColor="background1"/>
                        </w:rPr>
                        <w:tab/>
                      </w:r>
                      <w:r w:rsidRPr="00DB28CD">
                        <w:rPr>
                          <w:rFonts w:ascii="Aptos" w:hAnsi="Aptos"/>
                          <w:b/>
                          <w:bCs/>
                          <w:color w:val="FFFFFF" w:themeColor="background1"/>
                        </w:rPr>
                        <w:tab/>
                      </w:r>
                      <w:r w:rsidRPr="00DB28CD">
                        <w:rPr>
                          <w:rFonts w:ascii="Aptos" w:hAnsi="Aptos"/>
                          <w:b/>
                          <w:bCs/>
                          <w:color w:val="FFFFFF" w:themeColor="background1"/>
                        </w:rPr>
                        <w:tab/>
                      </w:r>
                      <w:r w:rsidRPr="00DB28CD">
                        <w:rPr>
                          <w:rFonts w:ascii="Aptos" w:hAnsi="Aptos"/>
                          <w:b/>
                          <w:bCs/>
                          <w:color w:val="FFFFFF" w:themeColor="background1"/>
                        </w:rPr>
                        <w:tab/>
                        <w:t>Details of Policy</w:t>
                      </w:r>
                    </w:p>
                    <w:p w14:paraId="2BDE4BFB" w14:textId="16539379"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 xml:space="preserve">Section 1: Tuition Fees and Status </w:t>
                      </w:r>
                    </w:p>
                    <w:p w14:paraId="5F5B1000" w14:textId="435F15EE"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2: Paying Tuition Fees</w:t>
                      </w:r>
                    </w:p>
                    <w:p w14:paraId="26816AAA" w14:textId="23A3806E"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3: Fee Liability</w:t>
                      </w:r>
                    </w:p>
                    <w:p w14:paraId="4C19FC15" w14:textId="2551F3C1"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4: Change of Circumstances</w:t>
                      </w:r>
                    </w:p>
                    <w:p w14:paraId="092E622A" w14:textId="6EEE3B25" w:rsidR="00980EE5" w:rsidRPr="00DB28CD" w:rsidRDefault="00980EE5" w:rsidP="00980EE5">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5: Credit Control Procedure</w:t>
                      </w:r>
                    </w:p>
                    <w:p w14:paraId="6AEF81B3" w14:textId="17B27CF6" w:rsidR="00980EE5" w:rsidRPr="00DB28CD" w:rsidRDefault="00980EE5" w:rsidP="00DB28CD">
                      <w:pPr>
                        <w:pStyle w:val="ListParagraph"/>
                        <w:numPr>
                          <w:ilvl w:val="0"/>
                          <w:numId w:val="59"/>
                        </w:numPr>
                        <w:rPr>
                          <w:rFonts w:ascii="Aptos" w:hAnsi="Aptos"/>
                          <w:b/>
                          <w:bCs/>
                          <w:color w:val="FFFFFF" w:themeColor="background1"/>
                          <w:sz w:val="20"/>
                          <w:szCs w:val="20"/>
                        </w:rPr>
                      </w:pPr>
                      <w:r w:rsidRPr="00DB28CD">
                        <w:rPr>
                          <w:rFonts w:ascii="Aptos" w:hAnsi="Aptos"/>
                          <w:b/>
                          <w:bCs/>
                          <w:color w:val="FFFFFF" w:themeColor="background1"/>
                          <w:sz w:val="20"/>
                          <w:szCs w:val="20"/>
                        </w:rPr>
                        <w:t>Section 6: Refunds and Complaints</w:t>
                      </w:r>
                    </w:p>
                    <w:p w14:paraId="3B277793" w14:textId="77777777" w:rsidR="00980EE5" w:rsidRPr="00DB28CD" w:rsidRDefault="00980EE5" w:rsidP="00600866">
                      <w:pPr>
                        <w:rPr>
                          <w:rFonts w:ascii="Aptos" w:hAnsi="Aptos"/>
                          <w:b/>
                          <w:bCs/>
                          <w:color w:val="FFFFFF" w:themeColor="background1"/>
                        </w:rPr>
                      </w:pPr>
                    </w:p>
                    <w:p w14:paraId="310C470E" w14:textId="77777777" w:rsidR="00600866" w:rsidRPr="00DB28CD" w:rsidRDefault="00600866" w:rsidP="00600866">
                      <w:pPr>
                        <w:rPr>
                          <w:rFonts w:ascii="Aptos" w:hAnsi="Aptos"/>
                          <w:b/>
                          <w:bCs/>
                          <w:color w:val="FFFFFF" w:themeColor="background1"/>
                        </w:rPr>
                      </w:pPr>
                    </w:p>
                    <w:p w14:paraId="67394666" w14:textId="4EB32990" w:rsidR="0099252A" w:rsidRPr="00DB28CD" w:rsidRDefault="00983C4C" w:rsidP="009D2ACE">
                      <w:pPr>
                        <w:pStyle w:val="ListParagraph"/>
                        <w:numPr>
                          <w:ilvl w:val="0"/>
                          <w:numId w:val="39"/>
                        </w:numPr>
                        <w:ind w:left="4253" w:hanging="2835"/>
                        <w:rPr>
                          <w:rFonts w:ascii="Aptos" w:hAnsi="Aptos"/>
                          <w:b/>
                          <w:bCs/>
                          <w:color w:val="FFFFFF" w:themeColor="background1"/>
                        </w:rPr>
                      </w:pPr>
                      <w:r w:rsidRPr="00DB28CD">
                        <w:rPr>
                          <w:rFonts w:ascii="Aptos" w:hAnsi="Aptos"/>
                          <w:b/>
                          <w:color w:val="FFFFFF" w:themeColor="background1"/>
                        </w:rPr>
                        <w:t xml:space="preserve"> </w:t>
                      </w:r>
                      <w:r w:rsidR="009D2ACE" w:rsidRPr="00DB28CD">
                        <w:rPr>
                          <w:rFonts w:ascii="Aptos" w:hAnsi="Aptos"/>
                          <w:b/>
                          <w:color w:val="FFFFFF" w:themeColor="background1"/>
                        </w:rPr>
                        <w:t xml:space="preserve"> </w:t>
                      </w:r>
                      <w:r w:rsidR="0099252A" w:rsidRPr="00DB28CD">
                        <w:rPr>
                          <w:rFonts w:ascii="Aptos" w:hAnsi="Aptos"/>
                          <w:b/>
                          <w:color w:val="FFFFFF" w:themeColor="background1"/>
                        </w:rPr>
                        <w:t xml:space="preserve">Our </w:t>
                      </w:r>
                      <w:r w:rsidR="00617186" w:rsidRPr="00DB28CD">
                        <w:rPr>
                          <w:rFonts w:ascii="Aptos" w:hAnsi="Aptos"/>
                          <w:b/>
                          <w:color w:val="FFFFFF" w:themeColor="background1"/>
                        </w:rPr>
                        <w:t>University Responsibilit</w:t>
                      </w:r>
                      <w:r w:rsidR="0099252A" w:rsidRPr="00DB28CD">
                        <w:rPr>
                          <w:rFonts w:ascii="Aptos" w:hAnsi="Aptos"/>
                          <w:b/>
                          <w:color w:val="FFFFFF" w:themeColor="background1"/>
                        </w:rPr>
                        <w:t xml:space="preserve">ies in Relation </w:t>
                      </w:r>
                      <w:r w:rsidR="009A41ED" w:rsidRPr="00DB28CD">
                        <w:rPr>
                          <w:rFonts w:ascii="Aptos" w:hAnsi="Aptos"/>
                          <w:b/>
                          <w:color w:val="FFFFFF" w:themeColor="background1"/>
                        </w:rPr>
                        <w:t>t</w:t>
                      </w:r>
                      <w:r w:rsidR="0099252A" w:rsidRPr="00DB28CD">
                        <w:rPr>
                          <w:rFonts w:ascii="Aptos" w:hAnsi="Aptos"/>
                          <w:b/>
                          <w:color w:val="FFFFFF" w:themeColor="background1"/>
                        </w:rPr>
                        <w:t>o This Policy</w:t>
                      </w:r>
                    </w:p>
                    <w:p w14:paraId="7D2C6803" w14:textId="77777777" w:rsidR="0099252A" w:rsidRPr="00DB28CD" w:rsidRDefault="0099252A" w:rsidP="00983C4C">
                      <w:pPr>
                        <w:pStyle w:val="ListParagraph"/>
                        <w:ind w:left="4253" w:firstLine="142"/>
                        <w:rPr>
                          <w:rFonts w:ascii="Aptos" w:hAnsi="Aptos"/>
                          <w:b/>
                          <w:color w:val="FFFFFF" w:themeColor="background1"/>
                        </w:rPr>
                      </w:pPr>
                    </w:p>
                    <w:p w14:paraId="7D991BC8" w14:textId="6347A5DE" w:rsidR="00617186" w:rsidRPr="00DB28CD" w:rsidRDefault="0099252A" w:rsidP="009D2ACE">
                      <w:pPr>
                        <w:pStyle w:val="ListParagraph"/>
                        <w:numPr>
                          <w:ilvl w:val="0"/>
                          <w:numId w:val="39"/>
                        </w:numPr>
                        <w:ind w:left="4253" w:hanging="2835"/>
                        <w:rPr>
                          <w:rFonts w:ascii="Aptos" w:hAnsi="Aptos"/>
                          <w:b/>
                          <w:color w:val="FFFFFF" w:themeColor="background1"/>
                        </w:rPr>
                      </w:pPr>
                      <w:r w:rsidRPr="00DB28CD">
                        <w:rPr>
                          <w:rFonts w:ascii="Aptos" w:hAnsi="Aptos"/>
                          <w:b/>
                          <w:color w:val="FFFFFF" w:themeColor="background1"/>
                        </w:rPr>
                        <w:t xml:space="preserve"> </w:t>
                      </w:r>
                      <w:r w:rsidR="00983C4C" w:rsidRPr="00DB28CD">
                        <w:rPr>
                          <w:rFonts w:ascii="Aptos" w:hAnsi="Aptos"/>
                          <w:b/>
                          <w:color w:val="FFFFFF" w:themeColor="background1"/>
                        </w:rPr>
                        <w:t xml:space="preserve"> </w:t>
                      </w:r>
                      <w:r w:rsidR="00617186" w:rsidRPr="00DB28CD">
                        <w:rPr>
                          <w:rFonts w:ascii="Aptos" w:hAnsi="Aptos"/>
                          <w:b/>
                          <w:color w:val="FFFFFF" w:themeColor="background1"/>
                        </w:rPr>
                        <w:t xml:space="preserve">Your Responsibilities as a Student in Relation </w:t>
                      </w:r>
                      <w:r w:rsidR="009A41ED" w:rsidRPr="00DB28CD">
                        <w:rPr>
                          <w:rFonts w:ascii="Aptos" w:hAnsi="Aptos"/>
                          <w:b/>
                          <w:color w:val="FFFFFF" w:themeColor="background1"/>
                        </w:rPr>
                        <w:t>t</w:t>
                      </w:r>
                      <w:r w:rsidR="00617186" w:rsidRPr="00DB28CD">
                        <w:rPr>
                          <w:rFonts w:ascii="Aptos" w:hAnsi="Aptos"/>
                          <w:b/>
                          <w:color w:val="FFFFFF" w:themeColor="background1"/>
                        </w:rPr>
                        <w:t>o This Policy</w:t>
                      </w:r>
                    </w:p>
                    <w:p w14:paraId="0B7FD732" w14:textId="53FE571F" w:rsidR="0099252A" w:rsidRPr="00DB28CD" w:rsidRDefault="0099252A" w:rsidP="009D2ACE">
                      <w:pPr>
                        <w:tabs>
                          <w:tab w:val="left" w:pos="2694"/>
                          <w:tab w:val="left" w:pos="4395"/>
                        </w:tabs>
                        <w:rPr>
                          <w:rFonts w:ascii="Aptos" w:hAnsi="Aptos"/>
                          <w:b/>
                          <w:color w:val="FFFFFF" w:themeColor="background1"/>
                        </w:rPr>
                      </w:pPr>
                    </w:p>
                    <w:p w14:paraId="251E1BEA" w14:textId="4D5C027A" w:rsidR="00617186" w:rsidRPr="00DB28CD" w:rsidRDefault="00983C4C" w:rsidP="00983C4C">
                      <w:pPr>
                        <w:pStyle w:val="ListParagraph"/>
                        <w:numPr>
                          <w:ilvl w:val="0"/>
                          <w:numId w:val="39"/>
                        </w:numPr>
                        <w:ind w:left="4253" w:hanging="2835"/>
                        <w:rPr>
                          <w:rFonts w:ascii="Aptos" w:hAnsi="Aptos"/>
                          <w:b/>
                          <w:color w:val="FFFFFF" w:themeColor="background1"/>
                        </w:rPr>
                      </w:pPr>
                      <w:r w:rsidRPr="00DB28CD">
                        <w:rPr>
                          <w:rFonts w:ascii="Aptos" w:hAnsi="Aptos"/>
                          <w:b/>
                          <w:color w:val="FFFFFF" w:themeColor="background1"/>
                        </w:rPr>
                        <w:t xml:space="preserve">  </w:t>
                      </w:r>
                      <w:r w:rsidR="00617186" w:rsidRPr="00DB28CD">
                        <w:rPr>
                          <w:rFonts w:ascii="Aptos" w:hAnsi="Aptos"/>
                          <w:b/>
                          <w:color w:val="FFFFFF" w:themeColor="background1"/>
                        </w:rPr>
                        <w:t xml:space="preserve">What To Do If You Need Support </w:t>
                      </w:r>
                      <w:r w:rsidR="009A41ED" w:rsidRPr="00DB28CD">
                        <w:rPr>
                          <w:rFonts w:ascii="Aptos" w:hAnsi="Aptos"/>
                          <w:b/>
                          <w:color w:val="FFFFFF" w:themeColor="background1"/>
                        </w:rPr>
                        <w:t>w</w:t>
                      </w:r>
                      <w:r w:rsidR="00617186" w:rsidRPr="00DB28CD">
                        <w:rPr>
                          <w:rFonts w:ascii="Aptos" w:hAnsi="Aptos"/>
                          <w:b/>
                          <w:color w:val="FFFFFF" w:themeColor="background1"/>
                        </w:rPr>
                        <w:t>ith This Policy</w:t>
                      </w:r>
                    </w:p>
                    <w:p w14:paraId="4F0D1365" w14:textId="77777777" w:rsidR="009A41ED" w:rsidRPr="00DB28CD" w:rsidRDefault="009A41ED" w:rsidP="009A41ED">
                      <w:pPr>
                        <w:pStyle w:val="ListParagraph"/>
                        <w:rPr>
                          <w:rFonts w:ascii="Aptos" w:hAnsi="Aptos"/>
                          <w:b/>
                          <w:color w:val="FFFFFF" w:themeColor="background1"/>
                        </w:rPr>
                      </w:pPr>
                    </w:p>
                    <w:p w14:paraId="7F327DB2" w14:textId="73E0E805" w:rsidR="009A41ED" w:rsidRPr="00DB28CD" w:rsidRDefault="00983C4C"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Data Protection Requirements</w:t>
                      </w:r>
                    </w:p>
                    <w:p w14:paraId="14FAEF2C" w14:textId="77777777" w:rsidR="009A41ED" w:rsidRPr="00DB28CD" w:rsidRDefault="009A41ED" w:rsidP="009A41ED">
                      <w:pPr>
                        <w:pStyle w:val="ListParagraph"/>
                        <w:rPr>
                          <w:rFonts w:ascii="Aptos" w:hAnsi="Aptos"/>
                          <w:b/>
                          <w:color w:val="FFFFFF" w:themeColor="background1"/>
                        </w:rPr>
                      </w:pPr>
                    </w:p>
                    <w:p w14:paraId="350C402F" w14:textId="07F4E8AB" w:rsidR="009A41ED" w:rsidRPr="00DB28CD" w:rsidRDefault="009A41ED"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Training</w:t>
                      </w:r>
                    </w:p>
                    <w:p w14:paraId="3C8FFD3F" w14:textId="77777777" w:rsidR="009A41ED" w:rsidRPr="00DB28CD" w:rsidRDefault="009A41ED" w:rsidP="009A41ED">
                      <w:pPr>
                        <w:pStyle w:val="ListParagraph"/>
                        <w:rPr>
                          <w:rFonts w:ascii="Aptos" w:hAnsi="Aptos"/>
                          <w:b/>
                          <w:color w:val="FFFFFF" w:themeColor="background1"/>
                        </w:rPr>
                      </w:pPr>
                    </w:p>
                    <w:p w14:paraId="51301484" w14:textId="05955830" w:rsidR="009A41ED" w:rsidRPr="00DB28CD" w:rsidRDefault="009A41ED"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Exceptions</w:t>
                      </w:r>
                    </w:p>
                    <w:p w14:paraId="47265DD3" w14:textId="77777777" w:rsidR="009A41ED" w:rsidRPr="00DB28CD" w:rsidRDefault="009A41ED" w:rsidP="009A41ED">
                      <w:pPr>
                        <w:pStyle w:val="ListParagraph"/>
                        <w:rPr>
                          <w:rFonts w:ascii="Aptos" w:hAnsi="Aptos"/>
                          <w:b/>
                          <w:color w:val="FFFFFF" w:themeColor="background1"/>
                        </w:rPr>
                      </w:pPr>
                    </w:p>
                    <w:p w14:paraId="31D4AE10" w14:textId="2FBFF609" w:rsidR="009A41ED" w:rsidRDefault="009A41ED" w:rsidP="00983C4C">
                      <w:pPr>
                        <w:pStyle w:val="ListParagraph"/>
                        <w:numPr>
                          <w:ilvl w:val="0"/>
                          <w:numId w:val="39"/>
                        </w:numPr>
                        <w:ind w:left="4395" w:hanging="2977"/>
                        <w:rPr>
                          <w:rFonts w:ascii="Aptos" w:hAnsi="Aptos"/>
                          <w:b/>
                          <w:color w:val="FFFFFF" w:themeColor="background1"/>
                        </w:rPr>
                      </w:pPr>
                      <w:r w:rsidRPr="00DB28CD">
                        <w:rPr>
                          <w:rFonts w:ascii="Aptos" w:hAnsi="Aptos"/>
                          <w:b/>
                          <w:color w:val="FFFFFF" w:themeColor="background1"/>
                        </w:rPr>
                        <w:t>Amendments</w:t>
                      </w:r>
                    </w:p>
                    <w:p w14:paraId="40813E64" w14:textId="77777777" w:rsidR="00FE7CED" w:rsidRPr="00DB28CD" w:rsidRDefault="00FE7CED" w:rsidP="00DB28CD">
                      <w:pPr>
                        <w:pStyle w:val="ListParagraph"/>
                        <w:rPr>
                          <w:rFonts w:ascii="Aptos" w:hAnsi="Aptos"/>
                          <w:b/>
                          <w:color w:val="FFFFFF" w:themeColor="background1"/>
                        </w:rPr>
                      </w:pPr>
                    </w:p>
                    <w:p w14:paraId="058774A6" w14:textId="77777777" w:rsidR="009A41ED" w:rsidRPr="00DB28CD" w:rsidRDefault="009A41ED" w:rsidP="00DB28CD">
                      <w:pPr>
                        <w:rPr>
                          <w:rFonts w:ascii="Roboto Slab" w:hAnsi="Roboto Slab"/>
                          <w:b/>
                          <w:color w:val="FFFFFF" w:themeColor="background1"/>
                        </w:rPr>
                      </w:pPr>
                    </w:p>
                    <w:p w14:paraId="31117377" w14:textId="2CCD01A9" w:rsidR="009A41ED" w:rsidRDefault="009A41ED" w:rsidP="00983C4C">
                      <w:pPr>
                        <w:pStyle w:val="ListParagraph"/>
                        <w:numPr>
                          <w:ilvl w:val="0"/>
                          <w:numId w:val="39"/>
                        </w:numPr>
                        <w:ind w:left="4395" w:hanging="2977"/>
                        <w:rPr>
                          <w:rFonts w:ascii="Roboto Slab" w:hAnsi="Roboto Slab"/>
                          <w:b/>
                          <w:color w:val="FFFFFF" w:themeColor="background1"/>
                        </w:rPr>
                      </w:pPr>
                      <w:r>
                        <w:rPr>
                          <w:rFonts w:ascii="Roboto Slab" w:hAnsi="Roboto Slab"/>
                          <w:b/>
                          <w:color w:val="FFFFFF" w:themeColor="background1"/>
                        </w:rPr>
                        <w:t>Contact</w:t>
                      </w:r>
                    </w:p>
                    <w:p w14:paraId="277D99E4" w14:textId="77777777" w:rsidR="009A41ED" w:rsidRPr="009A41ED" w:rsidRDefault="009A41ED" w:rsidP="009A41ED">
                      <w:pPr>
                        <w:pStyle w:val="ListParagraph"/>
                        <w:rPr>
                          <w:rFonts w:ascii="Roboto Slab" w:hAnsi="Roboto Slab"/>
                          <w:b/>
                          <w:color w:val="FFFFFF" w:themeColor="background1"/>
                        </w:rPr>
                      </w:pPr>
                    </w:p>
                    <w:p w14:paraId="4B556E84" w14:textId="77777777" w:rsidR="009A41ED" w:rsidRPr="009A41ED" w:rsidRDefault="009A41ED" w:rsidP="009A41ED">
                      <w:pPr>
                        <w:pStyle w:val="ListParagraph"/>
                        <w:ind w:left="4680" w:firstLine="0"/>
                        <w:rPr>
                          <w:rFonts w:ascii="Roboto Slab" w:hAnsi="Roboto Slab"/>
                          <w:b/>
                          <w:color w:val="FFFFFF" w:themeColor="background1"/>
                        </w:rPr>
                      </w:pPr>
                    </w:p>
                    <w:p w14:paraId="46E55E5B" w14:textId="77777777" w:rsidR="00617186" w:rsidRPr="00617186" w:rsidRDefault="00617186" w:rsidP="00617186">
                      <w:pPr>
                        <w:tabs>
                          <w:tab w:val="left" w:pos="1670"/>
                        </w:tabs>
                        <w:rPr>
                          <w:color w:val="FFFFFF" w:themeColor="background1"/>
                        </w:rPr>
                      </w:pPr>
                    </w:p>
                    <w:p w14:paraId="41D22FE7" w14:textId="77777777" w:rsidR="005F5B5C" w:rsidRPr="00617186" w:rsidRDefault="005F5B5C">
                      <w:pPr>
                        <w:rPr>
                          <w:rFonts w:asciiTheme="minorHAnsi" w:hAnsiTheme="minorHAnsi"/>
                          <w:color w:val="FFFFFF" w:themeColor="background1"/>
                        </w:rPr>
                      </w:pPr>
                    </w:p>
                  </w:txbxContent>
                </v:textbox>
                <w10:wrap anchorx="page"/>
              </v:shape>
            </w:pict>
          </mc:Fallback>
        </mc:AlternateContent>
      </w:r>
      <w:r w:rsidR="004B6443">
        <w:rPr>
          <w:rFonts w:ascii="Roboto"/>
          <w:noProof/>
          <w:lang w:val="en-GB" w:eastAsia="en-GB"/>
        </w:rPr>
        <mc:AlternateContent>
          <mc:Choice Requires="wpg">
            <w:drawing>
              <wp:anchor distT="0" distB="0" distL="114300" distR="114300" simplePos="0" relativeHeight="251655680" behindDoc="1" locked="0" layoutInCell="1" allowOverlap="1" wp14:anchorId="454FCAB1" wp14:editId="33F1F760">
                <wp:simplePos x="0" y="0"/>
                <wp:positionH relativeFrom="page">
                  <wp:posOffset>0</wp:posOffset>
                </wp:positionH>
                <wp:positionV relativeFrom="paragraph">
                  <wp:posOffset>0</wp:posOffset>
                </wp:positionV>
                <wp:extent cx="7564120" cy="10718800"/>
                <wp:effectExtent l="0" t="0" r="0" b="6350"/>
                <wp:wrapTight wrapText="bothSides">
                  <wp:wrapPolygon edited="0">
                    <wp:start x="0" y="0"/>
                    <wp:lineTo x="0" y="21574"/>
                    <wp:lineTo x="21542" y="21574"/>
                    <wp:lineTo x="21542" y="0"/>
                    <wp:lineTo x="0" y="0"/>
                  </wp:wrapPolygon>
                </wp:wrapTight>
                <wp:docPr id="81" name="Group 81"/>
                <wp:cNvGraphicFramePr/>
                <a:graphic xmlns:a="http://schemas.openxmlformats.org/drawingml/2006/main">
                  <a:graphicData uri="http://schemas.microsoft.com/office/word/2010/wordprocessingGroup">
                    <wpg:wgp>
                      <wpg:cNvGrpSpPr/>
                      <wpg:grpSpPr>
                        <a:xfrm>
                          <a:off x="0" y="0"/>
                          <a:ext cx="7564120" cy="10718800"/>
                          <a:chOff x="0" y="-8626"/>
                          <a:chExt cx="7565366" cy="10172870"/>
                        </a:xfrm>
                      </wpg:grpSpPr>
                      <pic:pic xmlns:pic="http://schemas.openxmlformats.org/drawingml/2006/picture">
                        <pic:nvPicPr>
                          <pic:cNvPr id="78" name="Picture 78"/>
                          <pic:cNvPicPr>
                            <a:picLocks noChangeAspect="1"/>
                          </pic:cNvPicPr>
                        </pic:nvPicPr>
                        <pic:blipFill rotWithShape="1">
                          <a:blip r:embed="rId29">
                            <a:extLst>
                              <a:ext uri="{28A0092B-C50C-407E-A947-70E740481C1C}">
                                <a14:useLocalDpi xmlns:a14="http://schemas.microsoft.com/office/drawing/2010/main" val="0"/>
                              </a:ext>
                            </a:extLst>
                          </a:blip>
                          <a:srcRect l="560"/>
                          <a:stretch/>
                        </pic:blipFill>
                        <pic:spPr bwMode="auto">
                          <a:xfrm>
                            <a:off x="0" y="-8626"/>
                            <a:ext cx="7565366" cy="235491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0" name="Picture 8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2346289"/>
                            <a:ext cx="7563673" cy="78179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0FFF7B" id="Group 81" o:spid="_x0000_s1026" style="position:absolute;margin-left:0;margin-top:0;width:595.6pt;height:844pt;z-index:-251660800;mso-position-horizontal-relative:page;mso-width-relative:margin;mso-height-relative:margin" coordorigin=",-86" coordsize="75653,101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">
                <v:shape id="Picture 78" o:spid="_x0000_s1027" type="#_x0000_t75" style="position:absolute;top:-86;width:75653;height:23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">
                  <v:imagedata r:id="rId31" o:title="" cropleft="367f"/>
                </v:shape>
                <v:shape id="Picture 80" o:spid="_x0000_s1028" type="#_x0000_t75" style="position:absolute;top:23462;width:75636;height:78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">
                  <v:imagedata r:id="rId32" o:title=""/>
                </v:shape>
                <w10:wrap type="tight" anchorx="page"/>
              </v:group>
            </w:pict>
          </mc:Fallback>
        </mc:AlternateContent>
      </w:r>
      <w:r w:rsidR="004B6443">
        <w:rPr>
          <w:rFonts w:ascii="Times New Roman"/>
          <w:noProof/>
          <w:sz w:val="20"/>
          <w:lang w:val="en-GB" w:eastAsia="en-GB"/>
        </w:rPr>
        <mc:AlternateContent>
          <mc:Choice Requires="wps">
            <w:drawing>
              <wp:anchor distT="0" distB="0" distL="114300" distR="114300" simplePos="0" relativeHeight="251658752" behindDoc="1" locked="0" layoutInCell="1" allowOverlap="1" wp14:anchorId="6A9FAD43" wp14:editId="32456133">
                <wp:simplePos x="0" y="0"/>
                <wp:positionH relativeFrom="margin">
                  <wp:posOffset>222885</wp:posOffset>
                </wp:positionH>
                <wp:positionV relativeFrom="paragraph">
                  <wp:posOffset>400050</wp:posOffset>
                </wp:positionV>
                <wp:extent cx="6473825" cy="2225040"/>
                <wp:effectExtent l="0" t="0" r="3175" b="3810"/>
                <wp:wrapTight wrapText="bothSides">
                  <wp:wrapPolygon edited="0">
                    <wp:start x="0" y="0"/>
                    <wp:lineTo x="0" y="21452"/>
                    <wp:lineTo x="21547" y="21452"/>
                    <wp:lineTo x="21547" y="0"/>
                    <wp:lineTo x="0" y="0"/>
                  </wp:wrapPolygon>
                </wp:wrapTigh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3825" cy="222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D537E" w14:textId="1594D4C4" w:rsidR="00D5518F" w:rsidRPr="00071703" w:rsidRDefault="00D5518F" w:rsidP="00071703">
                            <w:pPr>
                              <w:spacing w:line="192" w:lineRule="auto"/>
                              <w:ind w:right="4170"/>
                              <w:rPr>
                                <w:rFonts w:ascii="Roboto Slab"/>
                                <w:sz w:val="64"/>
                                <w:szCs w:val="6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FAD43" id="Text Box 26" o:spid="_x0000_s1050" type="#_x0000_t202" style="position:absolute;left:0;text-align:left;margin-left:17.55pt;margin-top:31.5pt;width:509.75pt;height:175.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" filled="f" stroked="f">
                <v:textbox inset="0,0,0,0">
                  <w:txbxContent>
                    <w:p w14:paraId="1C5D537E" w14:textId="1594D4C4" w:rsidR="00D5518F" w:rsidRPr="00071703" w:rsidRDefault="00D5518F" w:rsidP="00071703">
                      <w:pPr>
                        <w:spacing w:line="192" w:lineRule="auto"/>
                        <w:ind w:right="4170"/>
                        <w:rPr>
                          <w:rFonts w:ascii="Roboto Slab"/>
                          <w:sz w:val="64"/>
                          <w:szCs w:val="64"/>
                        </w:rPr>
                      </w:pPr>
                    </w:p>
                  </w:txbxContent>
                </v:textbox>
                <w10:wrap type="tight" anchorx="margin"/>
              </v:shape>
            </w:pict>
          </mc:Fallback>
        </mc:AlternateContent>
      </w:r>
      <w:r w:rsidR="00071703">
        <w:rPr>
          <w:rFonts w:ascii="Roboto"/>
          <w:noProof/>
          <w:lang w:val="en-GB" w:eastAsia="en-GB"/>
        </w:rPr>
        <mc:AlternateContent>
          <mc:Choice Requires="wps">
            <w:drawing>
              <wp:anchor distT="0" distB="0" distL="114300" distR="114300" simplePos="0" relativeHeight="251657728" behindDoc="1" locked="0" layoutInCell="1" allowOverlap="1" wp14:anchorId="7CAC9CFA" wp14:editId="5453FCF8">
                <wp:simplePos x="0" y="0"/>
                <wp:positionH relativeFrom="page">
                  <wp:posOffset>-2636</wp:posOffset>
                </wp:positionH>
                <wp:positionV relativeFrom="paragraph">
                  <wp:posOffset>-4495165</wp:posOffset>
                </wp:positionV>
                <wp:extent cx="614680" cy="78359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 cy="783590"/>
                        </a:xfrm>
                        <a:custGeom>
                          <a:avLst/>
                          <a:gdLst>
                            <a:gd name="T0" fmla="*/ 967 w 968"/>
                            <a:gd name="T1" fmla="+- 0 55 55"/>
                            <a:gd name="T2" fmla="*/ 55 h 1234"/>
                            <a:gd name="T3" fmla="*/ 0 w 968"/>
                            <a:gd name="T4" fmla="+- 0 55 55"/>
                            <a:gd name="T5" fmla="*/ 55 h 1234"/>
                            <a:gd name="T6" fmla="*/ 0 w 968"/>
                            <a:gd name="T7" fmla="+- 0 1288 55"/>
                            <a:gd name="T8" fmla="*/ 1288 h 1234"/>
                            <a:gd name="T9" fmla="*/ 967 w 968"/>
                            <a:gd name="T10" fmla="+- 0 55 55"/>
                            <a:gd name="T11" fmla="*/ 55 h 1234"/>
                          </a:gdLst>
                          <a:ahLst/>
                          <a:cxnLst>
                            <a:cxn ang="0">
                              <a:pos x="T0" y="T2"/>
                            </a:cxn>
                            <a:cxn ang="0">
                              <a:pos x="T3" y="T5"/>
                            </a:cxn>
                            <a:cxn ang="0">
                              <a:pos x="T6" y="T8"/>
                            </a:cxn>
                            <a:cxn ang="0">
                              <a:pos x="T9" y="T11"/>
                            </a:cxn>
                          </a:cxnLst>
                          <a:rect l="0" t="0" r="r" b="b"/>
                          <a:pathLst>
                            <a:path w="968" h="1234">
                              <a:moveTo>
                                <a:pt x="967" y="0"/>
                              </a:moveTo>
                              <a:lnTo>
                                <a:pt x="0" y="0"/>
                              </a:lnTo>
                              <a:lnTo>
                                <a:pt x="0" y="1233"/>
                              </a:lnTo>
                              <a:lnTo>
                                <a:pt x="967" y="0"/>
                              </a:lnTo>
                              <a:close/>
                            </a:path>
                          </a:pathLst>
                        </a:custGeom>
                        <a:solidFill>
                          <a:srgbClr val="BBE1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C40C" id="Freeform 1" o:spid="_x0000_s1026" style="position:absolute;margin-left:-.2pt;margin-top:-353.95pt;width:48.4pt;height:6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8,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" path="m967,l,,,1233,967,xe" fillcolor="#bbe1d6" stroked="f">
                <v:path arrowok="t" o:connecttype="custom" o:connectlocs="614045,34925;0,34925;0,817880;614045,34925" o:connectangles="0,0,0,0"/>
                <w10:wrap anchorx="page"/>
              </v:shape>
            </w:pict>
          </mc:Fallback>
        </mc:AlternateContent>
      </w:r>
    </w:p>
    <w:p w14:paraId="38C6EDB1" w14:textId="78E91318" w:rsidR="00133A2B" w:rsidRPr="004E32E7" w:rsidRDefault="00133A2B" w:rsidP="00B66B86">
      <w:pPr>
        <w:pStyle w:val="Heading1"/>
        <w:spacing w:before="205" w:line="276" w:lineRule="auto"/>
        <w:ind w:left="107" w:firstLine="0"/>
        <w:jc w:val="left"/>
        <w:rPr>
          <w:rFonts w:ascii="Roboto Slab" w:hAnsi="Roboto Slab"/>
          <w:b w:val="0"/>
          <w:color w:val="365F91" w:themeColor="accent1" w:themeShade="BF"/>
          <w:sz w:val="32"/>
          <w:szCs w:val="32"/>
        </w:rPr>
      </w:pPr>
      <w:r w:rsidRPr="004E32E7">
        <w:rPr>
          <w:rFonts w:ascii="Roboto Slab" w:hAnsi="Roboto Slab"/>
          <w:b w:val="0"/>
          <w:color w:val="365F91" w:themeColor="accent1" w:themeShade="BF"/>
          <w:sz w:val="32"/>
          <w:szCs w:val="32"/>
        </w:rPr>
        <w:lastRenderedPageBreak/>
        <w:t>POLICY</w:t>
      </w:r>
    </w:p>
    <w:p w14:paraId="42996A28" w14:textId="77777777" w:rsidR="00133A2B" w:rsidRPr="00DB28CD" w:rsidRDefault="00133A2B" w:rsidP="00B66B86">
      <w:pPr>
        <w:pStyle w:val="BodyText"/>
        <w:spacing w:before="11" w:line="276" w:lineRule="auto"/>
        <w:rPr>
          <w:rFonts w:ascii="Roboto Slab" w:hAnsi="Roboto Slab"/>
          <w:b/>
        </w:rPr>
      </w:pPr>
    </w:p>
    <w:p w14:paraId="128A459E" w14:textId="1C70DA05" w:rsidR="00133A2B" w:rsidRPr="00DB28CD" w:rsidRDefault="00133A2B" w:rsidP="00B66B86">
      <w:pPr>
        <w:pStyle w:val="BodyText"/>
        <w:numPr>
          <w:ilvl w:val="0"/>
          <w:numId w:val="1"/>
        </w:numPr>
        <w:spacing w:line="276" w:lineRule="auto"/>
        <w:ind w:left="467" w:right="99"/>
        <w:jc w:val="both"/>
        <w:rPr>
          <w:rFonts w:ascii="Aptos" w:hAnsi="Aptos"/>
          <w:b/>
        </w:rPr>
      </w:pPr>
      <w:r w:rsidRPr="00DB28CD">
        <w:rPr>
          <w:rFonts w:ascii="Aptos" w:hAnsi="Aptos"/>
          <w:b/>
        </w:rPr>
        <w:t xml:space="preserve">Introduction </w:t>
      </w:r>
    </w:p>
    <w:p w14:paraId="0C580A72" w14:textId="36FE7925" w:rsidR="00554372" w:rsidRPr="003700A0" w:rsidRDefault="00554372" w:rsidP="00554372">
      <w:pPr>
        <w:pStyle w:val="BodyText"/>
        <w:spacing w:line="276" w:lineRule="auto"/>
        <w:ind w:right="99"/>
        <w:jc w:val="both"/>
        <w:rPr>
          <w:rFonts w:ascii="Aptos" w:hAnsi="Aptos"/>
          <w:b/>
          <w:sz w:val="22"/>
          <w:szCs w:val="22"/>
        </w:rPr>
      </w:pPr>
    </w:p>
    <w:p w14:paraId="1FE78F05" w14:textId="77777777" w:rsidR="00010972" w:rsidRPr="003700A0" w:rsidRDefault="00010972" w:rsidP="0001097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of Wolverhampton is committed to a fair and transparent policy in respect of charges made to students. By enrolling, you agree to the terms of this policy. Understanding your financial obligations and payment options is essential.</w:t>
      </w:r>
    </w:p>
    <w:p w14:paraId="11667BBA" w14:textId="77777777" w:rsidR="00010972" w:rsidRPr="003700A0" w:rsidRDefault="00010972" w:rsidP="0001097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will be asked to agree to be bound by the terms of this policy as part of the enrolment process at the start of each year of study</w:t>
      </w:r>
      <w:r w:rsidRPr="003700A0">
        <w:rPr>
          <w:rStyle w:val="Strong"/>
          <w:rFonts w:ascii="Aptos" w:eastAsiaTheme="majorEastAsia" w:hAnsi="Aptos"/>
          <w:color w:val="000000" w:themeColor="text1"/>
          <w:sz w:val="22"/>
          <w:szCs w:val="22"/>
        </w:rPr>
        <w:t>. </w:t>
      </w:r>
      <w:r w:rsidRPr="003700A0">
        <w:rPr>
          <w:rFonts w:ascii="Aptos" w:hAnsi="Aptos"/>
          <w:color w:val="000000" w:themeColor="text1"/>
          <w:sz w:val="22"/>
          <w:szCs w:val="22"/>
        </w:rPr>
        <w:t>It is therefore important that you understand what is expected in regard to payment of fees owed and the options open to you to meet your financial obligations.</w:t>
      </w:r>
    </w:p>
    <w:p w14:paraId="23A537EF" w14:textId="77777777" w:rsidR="00010972" w:rsidRPr="003700A0" w:rsidRDefault="00010972" w:rsidP="0001097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This policy sets out the tuition fee charging and debt control principles of the University of Wolverhampton.</w:t>
      </w:r>
    </w:p>
    <w:p w14:paraId="37797399" w14:textId="77777777" w:rsidR="00C0377B" w:rsidRPr="003700A0" w:rsidRDefault="00C0377B" w:rsidP="00554372">
      <w:pPr>
        <w:pStyle w:val="BodyText"/>
        <w:spacing w:line="276" w:lineRule="auto"/>
        <w:ind w:left="142" w:right="743"/>
        <w:jc w:val="both"/>
        <w:rPr>
          <w:rFonts w:ascii="Aptos" w:hAnsi="Aptos"/>
          <w:sz w:val="22"/>
          <w:szCs w:val="22"/>
        </w:rPr>
      </w:pPr>
    </w:p>
    <w:p w14:paraId="6F5B13A8" w14:textId="77777777" w:rsidR="002A711C" w:rsidRPr="00DB28CD" w:rsidRDefault="00C0377B" w:rsidP="009C7B56">
      <w:pPr>
        <w:pStyle w:val="BodyText"/>
        <w:numPr>
          <w:ilvl w:val="0"/>
          <w:numId w:val="1"/>
        </w:numPr>
        <w:spacing w:line="276" w:lineRule="auto"/>
        <w:ind w:left="426" w:right="743" w:hanging="284"/>
        <w:jc w:val="both"/>
        <w:rPr>
          <w:rFonts w:ascii="Aptos" w:hAnsi="Aptos"/>
          <w:b/>
          <w:bCs/>
        </w:rPr>
      </w:pPr>
      <w:r w:rsidRPr="00DB28CD">
        <w:rPr>
          <w:rFonts w:ascii="Aptos" w:hAnsi="Aptos"/>
          <w:b/>
          <w:bCs/>
        </w:rPr>
        <w:t>Purpose</w:t>
      </w:r>
    </w:p>
    <w:p w14:paraId="71B794EC" w14:textId="77777777" w:rsidR="00382116" w:rsidRPr="003700A0" w:rsidRDefault="00382116" w:rsidP="00382116">
      <w:pPr>
        <w:pStyle w:val="BodyText"/>
        <w:spacing w:line="276" w:lineRule="auto"/>
        <w:ind w:right="743"/>
        <w:jc w:val="both"/>
        <w:rPr>
          <w:rFonts w:ascii="Aptos" w:hAnsi="Aptos"/>
          <w:sz w:val="22"/>
          <w:szCs w:val="22"/>
        </w:rPr>
      </w:pPr>
    </w:p>
    <w:p w14:paraId="5FB774AA" w14:textId="71366798" w:rsidR="00382116" w:rsidRPr="003700A0" w:rsidRDefault="00382116" w:rsidP="00F47C8A">
      <w:pPr>
        <w:pStyle w:val="BodyText"/>
        <w:spacing w:line="276" w:lineRule="auto"/>
        <w:ind w:left="142" w:right="743"/>
        <w:jc w:val="both"/>
        <w:rPr>
          <w:rFonts w:ascii="Aptos" w:hAnsi="Aptos"/>
          <w:sz w:val="22"/>
          <w:szCs w:val="22"/>
        </w:rPr>
      </w:pPr>
      <w:r w:rsidRPr="003700A0">
        <w:rPr>
          <w:rFonts w:ascii="Aptos" w:hAnsi="Aptos"/>
          <w:sz w:val="22"/>
          <w:szCs w:val="22"/>
        </w:rPr>
        <w:t xml:space="preserve">This policy has been reviewed in light of </w:t>
      </w:r>
      <w:r w:rsidR="00423B58" w:rsidRPr="003700A0">
        <w:rPr>
          <w:rFonts w:ascii="Aptos" w:hAnsi="Aptos"/>
          <w:sz w:val="22"/>
          <w:szCs w:val="22"/>
        </w:rPr>
        <w:t xml:space="preserve">all relevant regulatory guidance and requirements – including (but not limited to) UK Visa and Immigration and Student Finance England. </w:t>
      </w:r>
    </w:p>
    <w:p w14:paraId="65F51D1C" w14:textId="77777777" w:rsidR="00382116" w:rsidRPr="003700A0" w:rsidRDefault="00382116" w:rsidP="00382116">
      <w:pPr>
        <w:pStyle w:val="BodyText"/>
        <w:spacing w:line="276" w:lineRule="auto"/>
        <w:ind w:right="743"/>
        <w:jc w:val="both"/>
        <w:rPr>
          <w:rFonts w:ascii="Aptos" w:hAnsi="Aptos"/>
          <w:sz w:val="22"/>
          <w:szCs w:val="22"/>
        </w:rPr>
      </w:pPr>
    </w:p>
    <w:p w14:paraId="10FE39D3" w14:textId="419AEBF6" w:rsidR="00C0377B" w:rsidRPr="00DB28CD" w:rsidRDefault="00C0377B" w:rsidP="009C7B56">
      <w:pPr>
        <w:pStyle w:val="BodyText"/>
        <w:numPr>
          <w:ilvl w:val="0"/>
          <w:numId w:val="1"/>
        </w:numPr>
        <w:spacing w:line="276" w:lineRule="auto"/>
        <w:ind w:left="426" w:right="743" w:hanging="284"/>
        <w:jc w:val="both"/>
        <w:rPr>
          <w:rFonts w:ascii="Aptos" w:hAnsi="Aptos"/>
          <w:b/>
          <w:bCs/>
        </w:rPr>
      </w:pPr>
      <w:r w:rsidRPr="00DB28CD">
        <w:rPr>
          <w:rFonts w:ascii="Aptos" w:hAnsi="Aptos"/>
          <w:b/>
          <w:bCs/>
        </w:rPr>
        <w:t>Principles</w:t>
      </w:r>
    </w:p>
    <w:p w14:paraId="19A40310" w14:textId="77777777" w:rsidR="00297240" w:rsidRPr="003700A0" w:rsidRDefault="00297240" w:rsidP="00297240">
      <w:pPr>
        <w:pStyle w:val="BodyText"/>
        <w:spacing w:line="276" w:lineRule="auto"/>
        <w:ind w:left="747" w:right="743"/>
        <w:jc w:val="both"/>
        <w:rPr>
          <w:rFonts w:ascii="Aptos" w:hAnsi="Aptos"/>
          <w:b/>
          <w:bCs/>
          <w:sz w:val="22"/>
          <w:szCs w:val="22"/>
        </w:rPr>
      </w:pPr>
    </w:p>
    <w:p w14:paraId="433E98FB" w14:textId="0A22C455" w:rsidR="001B2139" w:rsidRPr="003700A0" w:rsidRDefault="00382116" w:rsidP="001B2139">
      <w:pPr>
        <w:spacing w:line="276" w:lineRule="auto"/>
        <w:ind w:left="142"/>
        <w:rPr>
          <w:rFonts w:ascii="Aptos" w:hAnsi="Aptos"/>
        </w:rPr>
      </w:pPr>
      <w:r w:rsidRPr="003700A0">
        <w:rPr>
          <w:rFonts w:ascii="Aptos" w:hAnsi="Aptos"/>
        </w:rPr>
        <w:t>The objectives of this policy are to ensure</w:t>
      </w:r>
      <w:r w:rsidR="00423B58" w:rsidRPr="003700A0">
        <w:rPr>
          <w:rFonts w:ascii="Aptos" w:hAnsi="Aptos"/>
        </w:rPr>
        <w:t xml:space="preserve"> prospective and current students understand the terms and conditions related to tuition fee liability and credit control procedures that the University operates.</w:t>
      </w:r>
      <w:r w:rsidRPr="003700A0">
        <w:rPr>
          <w:rFonts w:ascii="Aptos" w:hAnsi="Aptos"/>
        </w:rPr>
        <w:br/>
      </w:r>
      <w:r w:rsidRPr="003700A0">
        <w:rPr>
          <w:rFonts w:ascii="Aptos" w:hAnsi="Aptos"/>
        </w:rPr>
        <w:br/>
        <w:t>The implementation of this policy is in accordance with the University’s core values which are to be:</w:t>
      </w:r>
    </w:p>
    <w:p w14:paraId="7F7AD648" w14:textId="77777777" w:rsidR="00C03D44" w:rsidRPr="003700A0" w:rsidRDefault="00C03D44" w:rsidP="001B2139">
      <w:pPr>
        <w:spacing w:line="276" w:lineRule="auto"/>
        <w:ind w:left="142"/>
        <w:rPr>
          <w:rFonts w:ascii="Aptos" w:hAnsi="Aptos"/>
        </w:rPr>
      </w:pPr>
    </w:p>
    <w:p w14:paraId="455016EC" w14:textId="77777777" w:rsidR="00C03D44" w:rsidRPr="003700A0" w:rsidRDefault="00C03D44" w:rsidP="00C03D44">
      <w:pPr>
        <w:pStyle w:val="ListParagraph"/>
        <w:numPr>
          <w:ilvl w:val="0"/>
          <w:numId w:val="40"/>
        </w:numPr>
        <w:spacing w:line="276" w:lineRule="auto"/>
        <w:jc w:val="both"/>
        <w:rPr>
          <w:rFonts w:ascii="Aptos" w:hAnsi="Aptos"/>
          <w:lang w:val="en-GB"/>
        </w:rPr>
      </w:pPr>
      <w:r w:rsidRPr="003700A0">
        <w:rPr>
          <w:rFonts w:ascii="Aptos" w:hAnsi="Aptos"/>
          <w:b/>
          <w:bCs/>
          <w:lang w:val="en-GB"/>
        </w:rPr>
        <w:t xml:space="preserve">Accountable; </w:t>
      </w:r>
      <w:r w:rsidRPr="003700A0">
        <w:rPr>
          <w:rFonts w:ascii="Aptos" w:hAnsi="Aptos"/>
          <w:lang w:val="en-GB"/>
        </w:rPr>
        <w:t>we take pride in what we do and how we do it, take responsibility for our actions and operate with transparency and integrity.</w:t>
      </w:r>
    </w:p>
    <w:p w14:paraId="10CDC2D9" w14:textId="200A73F1" w:rsidR="00C03D44" w:rsidRPr="003700A0" w:rsidRDefault="00C03D44" w:rsidP="00C03D44">
      <w:pPr>
        <w:pStyle w:val="ListParagraph"/>
        <w:numPr>
          <w:ilvl w:val="0"/>
          <w:numId w:val="40"/>
        </w:numPr>
        <w:spacing w:line="276" w:lineRule="auto"/>
        <w:jc w:val="both"/>
        <w:rPr>
          <w:rFonts w:ascii="Aptos" w:hAnsi="Aptos"/>
          <w:lang w:val="en-GB"/>
        </w:rPr>
      </w:pPr>
      <w:r w:rsidRPr="003700A0">
        <w:rPr>
          <w:rFonts w:ascii="Aptos" w:hAnsi="Aptos"/>
          <w:b/>
          <w:bCs/>
          <w:lang w:val="en-GB"/>
        </w:rPr>
        <w:t xml:space="preserve">Resilient; </w:t>
      </w:r>
      <w:r w:rsidRPr="003700A0">
        <w:rPr>
          <w:rFonts w:ascii="Aptos" w:hAnsi="Aptos"/>
          <w:lang w:val="en-GB"/>
        </w:rPr>
        <w:t>we have a positive outlook; we are adaptable and recover from setbacks.</w:t>
      </w:r>
    </w:p>
    <w:p w14:paraId="797AC803" w14:textId="77777777" w:rsidR="001B2139" w:rsidRPr="003700A0" w:rsidRDefault="001B2139" w:rsidP="001B2139">
      <w:pPr>
        <w:pStyle w:val="ListParagraph"/>
        <w:numPr>
          <w:ilvl w:val="0"/>
          <w:numId w:val="40"/>
        </w:numPr>
        <w:spacing w:line="276" w:lineRule="auto"/>
        <w:jc w:val="both"/>
        <w:rPr>
          <w:rFonts w:ascii="Aptos" w:hAnsi="Aptos"/>
          <w:lang w:val="en-GB"/>
        </w:rPr>
      </w:pPr>
      <w:r w:rsidRPr="003700A0">
        <w:rPr>
          <w:rFonts w:ascii="Aptos" w:hAnsi="Aptos"/>
          <w:b/>
          <w:bCs/>
          <w:lang w:val="en-GB"/>
        </w:rPr>
        <w:t xml:space="preserve">Inclusive; </w:t>
      </w:r>
      <w:r w:rsidRPr="003700A0">
        <w:rPr>
          <w:rFonts w:ascii="Aptos" w:hAnsi="Aptos"/>
          <w:lang w:val="en-GB"/>
        </w:rPr>
        <w:t>we are welcoming, respectful, collegiate and supportive.</w:t>
      </w:r>
    </w:p>
    <w:p w14:paraId="765814B2" w14:textId="77777777" w:rsidR="001B2139" w:rsidRPr="003700A0" w:rsidRDefault="001B2139" w:rsidP="001B2139">
      <w:pPr>
        <w:pStyle w:val="ListParagraph"/>
        <w:numPr>
          <w:ilvl w:val="0"/>
          <w:numId w:val="40"/>
        </w:numPr>
        <w:spacing w:line="276" w:lineRule="auto"/>
        <w:jc w:val="both"/>
        <w:rPr>
          <w:rFonts w:ascii="Aptos" w:hAnsi="Aptos"/>
          <w:lang w:val="en-GB"/>
        </w:rPr>
      </w:pPr>
      <w:r w:rsidRPr="003700A0">
        <w:rPr>
          <w:rFonts w:ascii="Aptos" w:hAnsi="Aptos"/>
          <w:b/>
          <w:bCs/>
          <w:lang w:val="en-GB"/>
        </w:rPr>
        <w:t xml:space="preserve">Ambitious; </w:t>
      </w:r>
      <w:r w:rsidRPr="003700A0">
        <w:rPr>
          <w:rFonts w:ascii="Aptos" w:hAnsi="Aptos"/>
          <w:lang w:val="en-GB"/>
        </w:rPr>
        <w:t>we are imaginative, confident, innovative and deliver excellence.</w:t>
      </w:r>
    </w:p>
    <w:p w14:paraId="4EC16BC0" w14:textId="77777777" w:rsidR="00A718E3" w:rsidRPr="003700A0" w:rsidRDefault="00A718E3" w:rsidP="00A718E3">
      <w:pPr>
        <w:spacing w:line="276" w:lineRule="auto"/>
        <w:ind w:left="467"/>
        <w:rPr>
          <w:rFonts w:ascii="Aptos" w:hAnsi="Aptos"/>
        </w:rPr>
      </w:pPr>
    </w:p>
    <w:p w14:paraId="4532B915" w14:textId="48754CFE" w:rsidR="00C0377B" w:rsidRPr="00DB28CD" w:rsidRDefault="002A711C" w:rsidP="009C7B56">
      <w:pPr>
        <w:pStyle w:val="BodyText"/>
        <w:numPr>
          <w:ilvl w:val="0"/>
          <w:numId w:val="1"/>
        </w:numPr>
        <w:spacing w:line="276" w:lineRule="auto"/>
        <w:ind w:left="567" w:right="743" w:hanging="425"/>
        <w:jc w:val="both"/>
        <w:rPr>
          <w:rFonts w:ascii="Aptos" w:hAnsi="Aptos"/>
          <w:b/>
          <w:bCs/>
        </w:rPr>
      </w:pPr>
      <w:r w:rsidRPr="00DB28CD">
        <w:rPr>
          <w:rFonts w:ascii="Aptos" w:hAnsi="Aptos"/>
          <w:b/>
          <w:bCs/>
        </w:rPr>
        <w:t>Scope</w:t>
      </w:r>
    </w:p>
    <w:p w14:paraId="35C14B58" w14:textId="77777777" w:rsidR="00A718E3" w:rsidRPr="003700A0" w:rsidRDefault="00A718E3" w:rsidP="00A718E3">
      <w:pPr>
        <w:pStyle w:val="BodyText"/>
        <w:spacing w:line="276" w:lineRule="auto"/>
        <w:ind w:right="743"/>
        <w:jc w:val="both"/>
        <w:rPr>
          <w:rFonts w:ascii="Aptos" w:hAnsi="Aptos"/>
          <w:sz w:val="22"/>
          <w:szCs w:val="22"/>
        </w:rPr>
      </w:pPr>
    </w:p>
    <w:p w14:paraId="1D33560B" w14:textId="21D1D002" w:rsidR="00A718E3" w:rsidRPr="003700A0" w:rsidRDefault="00A718E3" w:rsidP="00A718E3">
      <w:pPr>
        <w:spacing w:line="276" w:lineRule="auto"/>
        <w:ind w:left="142"/>
        <w:jc w:val="both"/>
        <w:rPr>
          <w:rFonts w:ascii="Aptos" w:hAnsi="Aptos"/>
        </w:rPr>
      </w:pPr>
      <w:r w:rsidRPr="003700A0">
        <w:rPr>
          <w:rFonts w:ascii="Aptos" w:hAnsi="Aptos"/>
        </w:rPr>
        <w:t xml:space="preserve">The </w:t>
      </w:r>
      <w:r w:rsidR="00423B58" w:rsidRPr="003700A0">
        <w:rPr>
          <w:rFonts w:ascii="Aptos" w:hAnsi="Aptos"/>
        </w:rPr>
        <w:t xml:space="preserve">Tuition Fee Liability and Credit Control Policy (Overseas Students) </w:t>
      </w:r>
      <w:r w:rsidRPr="003700A0">
        <w:rPr>
          <w:rFonts w:ascii="Aptos" w:hAnsi="Aptos"/>
        </w:rPr>
        <w:t xml:space="preserve">applies to all </w:t>
      </w:r>
      <w:r w:rsidR="00423B58" w:rsidRPr="003700A0">
        <w:rPr>
          <w:rFonts w:ascii="Aptos" w:hAnsi="Aptos"/>
        </w:rPr>
        <w:t xml:space="preserve">overseas </w:t>
      </w:r>
      <w:r w:rsidRPr="003700A0">
        <w:rPr>
          <w:rFonts w:ascii="Aptos" w:hAnsi="Aptos"/>
        </w:rPr>
        <w:t xml:space="preserve">students of the University. The responsibilities and organisational arrangements for the </w:t>
      </w:r>
      <w:r w:rsidR="00423B58" w:rsidRPr="003700A0">
        <w:rPr>
          <w:rFonts w:ascii="Aptos" w:hAnsi="Aptos"/>
        </w:rPr>
        <w:t xml:space="preserve">Tuition Fee Liability and Credit Control Policy (Overseas Students) </w:t>
      </w:r>
      <w:r w:rsidRPr="003700A0">
        <w:rPr>
          <w:rFonts w:ascii="Aptos" w:hAnsi="Aptos"/>
        </w:rPr>
        <w:t>lie with a variety of individuals within the University, details of which are set out as follows:</w:t>
      </w:r>
      <w:r w:rsidRPr="003700A0">
        <w:rPr>
          <w:rFonts w:ascii="Aptos" w:hAnsi="Aptos"/>
        </w:rPr>
        <w:cr/>
      </w:r>
    </w:p>
    <w:p w14:paraId="694BC63E" w14:textId="17B36CE9" w:rsidR="00090B60" w:rsidRPr="00DB28CD" w:rsidRDefault="00090B60" w:rsidP="00DB28CD">
      <w:pPr>
        <w:pStyle w:val="ListParagraph"/>
        <w:numPr>
          <w:ilvl w:val="0"/>
          <w:numId w:val="55"/>
        </w:numPr>
        <w:spacing w:line="276" w:lineRule="auto"/>
        <w:jc w:val="both"/>
        <w:rPr>
          <w:rFonts w:ascii="Aptos" w:hAnsi="Aptos"/>
        </w:rPr>
      </w:pPr>
      <w:r w:rsidRPr="00DB28CD">
        <w:rPr>
          <w:rFonts w:ascii="Aptos" w:hAnsi="Aptos"/>
        </w:rPr>
        <w:t>Finance</w:t>
      </w:r>
    </w:p>
    <w:p w14:paraId="32B5B136" w14:textId="464F7D44" w:rsidR="00090B60" w:rsidRPr="00DB28CD" w:rsidRDefault="00090B60" w:rsidP="00DB28CD">
      <w:pPr>
        <w:pStyle w:val="ListParagraph"/>
        <w:numPr>
          <w:ilvl w:val="0"/>
          <w:numId w:val="55"/>
        </w:numPr>
        <w:spacing w:line="276" w:lineRule="auto"/>
        <w:jc w:val="both"/>
        <w:rPr>
          <w:rFonts w:ascii="Aptos" w:hAnsi="Aptos"/>
        </w:rPr>
      </w:pPr>
      <w:r w:rsidRPr="00DB28CD">
        <w:rPr>
          <w:rFonts w:ascii="Aptos" w:hAnsi="Aptos"/>
        </w:rPr>
        <w:t>Registry Services</w:t>
      </w:r>
    </w:p>
    <w:p w14:paraId="04C28C44" w14:textId="77777777" w:rsidR="00090B60" w:rsidRPr="003700A0" w:rsidRDefault="00090B60" w:rsidP="00A718E3">
      <w:pPr>
        <w:spacing w:line="276" w:lineRule="auto"/>
        <w:ind w:left="142"/>
        <w:jc w:val="both"/>
        <w:rPr>
          <w:rFonts w:ascii="Aptos" w:hAnsi="Aptos"/>
        </w:rPr>
      </w:pPr>
    </w:p>
    <w:p w14:paraId="5578AC9A" w14:textId="77777777" w:rsidR="00A718E3" w:rsidRDefault="00A718E3" w:rsidP="00A718E3">
      <w:pPr>
        <w:spacing w:line="276" w:lineRule="auto"/>
        <w:ind w:left="142"/>
        <w:jc w:val="both"/>
        <w:rPr>
          <w:rFonts w:ascii="Aptos" w:hAnsi="Aptos"/>
        </w:rPr>
      </w:pPr>
      <w:r w:rsidRPr="00287A25">
        <w:rPr>
          <w:rFonts w:ascii="Aptos" w:hAnsi="Aptos"/>
        </w:rPr>
        <w:t>University students who fail to adhere to the terms of this policy may be subject to disciplinary action.</w:t>
      </w:r>
    </w:p>
    <w:p w14:paraId="071861CD" w14:textId="77777777" w:rsidR="00D33635" w:rsidRDefault="00D33635" w:rsidP="00A718E3">
      <w:pPr>
        <w:spacing w:line="276" w:lineRule="auto"/>
        <w:ind w:left="142"/>
        <w:jc w:val="both"/>
        <w:rPr>
          <w:rFonts w:ascii="Aptos" w:hAnsi="Aptos"/>
        </w:rPr>
      </w:pPr>
    </w:p>
    <w:p w14:paraId="13DD769A" w14:textId="77777777" w:rsidR="00D33635" w:rsidRPr="003700A0" w:rsidRDefault="00D33635" w:rsidP="00A718E3">
      <w:pPr>
        <w:spacing w:line="276" w:lineRule="auto"/>
        <w:ind w:left="142"/>
        <w:jc w:val="both"/>
        <w:rPr>
          <w:rFonts w:ascii="Aptos" w:hAnsi="Aptos"/>
        </w:rPr>
      </w:pPr>
    </w:p>
    <w:p w14:paraId="59105802" w14:textId="77777777" w:rsidR="00606587" w:rsidRPr="003700A0" w:rsidRDefault="00606587" w:rsidP="00606587">
      <w:pPr>
        <w:pStyle w:val="BodyText"/>
        <w:spacing w:line="276" w:lineRule="auto"/>
        <w:jc w:val="both"/>
        <w:rPr>
          <w:rFonts w:ascii="Aptos" w:hAnsi="Aptos"/>
          <w:sz w:val="22"/>
          <w:szCs w:val="22"/>
        </w:rPr>
      </w:pPr>
    </w:p>
    <w:p w14:paraId="31E5B713" w14:textId="2E7B975F" w:rsidR="00F47C8A" w:rsidRPr="00DB28CD" w:rsidRDefault="00EB00B1" w:rsidP="00606587">
      <w:pPr>
        <w:pStyle w:val="BodyText"/>
        <w:numPr>
          <w:ilvl w:val="0"/>
          <w:numId w:val="1"/>
        </w:numPr>
        <w:spacing w:line="276" w:lineRule="auto"/>
        <w:ind w:left="426" w:hanging="284"/>
        <w:jc w:val="both"/>
        <w:rPr>
          <w:rFonts w:ascii="Aptos" w:hAnsi="Aptos"/>
          <w:b/>
          <w:color w:val="31849B" w:themeColor="accent5" w:themeShade="BF"/>
        </w:rPr>
      </w:pPr>
      <w:r w:rsidRPr="00DB28CD">
        <w:rPr>
          <w:rFonts w:ascii="Aptos" w:hAnsi="Aptos"/>
          <w:b/>
        </w:rPr>
        <w:t>Details of Policy</w:t>
      </w:r>
    </w:p>
    <w:p w14:paraId="5FBF9B1B" w14:textId="77777777" w:rsidR="009E7E6E" w:rsidRPr="003700A0" w:rsidRDefault="009E7E6E" w:rsidP="009E7E6E">
      <w:pPr>
        <w:pStyle w:val="BodyText"/>
        <w:spacing w:line="276" w:lineRule="auto"/>
        <w:ind w:left="426"/>
        <w:jc w:val="both"/>
        <w:rPr>
          <w:rFonts w:ascii="Aptos" w:hAnsi="Aptos"/>
          <w:b/>
          <w:sz w:val="22"/>
          <w:szCs w:val="22"/>
        </w:rPr>
      </w:pPr>
    </w:p>
    <w:p w14:paraId="13488ED9" w14:textId="77777777" w:rsidR="003A0CD7" w:rsidRPr="003700A0" w:rsidRDefault="003A0CD7" w:rsidP="003A0CD7">
      <w:pPr>
        <w:pStyle w:val="NormalWeb"/>
        <w:shd w:val="clear" w:color="auto" w:fill="FFFFFF"/>
        <w:spacing w:before="0" w:beforeAutospacing="0"/>
        <w:jc w:val="both"/>
        <w:rPr>
          <w:rFonts w:ascii="Aptos" w:hAnsi="Aptos"/>
          <w:b/>
          <w:bCs/>
          <w:color w:val="000000" w:themeColor="text1"/>
        </w:rPr>
      </w:pPr>
      <w:r w:rsidRPr="003700A0">
        <w:rPr>
          <w:rFonts w:ascii="Aptos" w:hAnsi="Aptos"/>
          <w:b/>
          <w:bCs/>
          <w:color w:val="000000" w:themeColor="text1"/>
        </w:rPr>
        <w:t>Section 1: Tuition Fees and status</w:t>
      </w:r>
    </w:p>
    <w:p w14:paraId="008D8759" w14:textId="77777777" w:rsidR="003358F2" w:rsidRPr="003700A0" w:rsidRDefault="003358F2" w:rsidP="003358F2">
      <w:pPr>
        <w:pStyle w:val="Heading3"/>
        <w:numPr>
          <w:ilvl w:val="1"/>
          <w:numId w:val="42"/>
        </w:numPr>
        <w:shd w:val="clear" w:color="auto" w:fill="FFFFFF"/>
        <w:spacing w:before="0"/>
        <w:ind w:left="1080" w:hanging="360"/>
        <w:jc w:val="both"/>
        <w:rPr>
          <w:rFonts w:ascii="Aptos" w:hAnsi="Aptos"/>
          <w:b w:val="0"/>
          <w:bCs w:val="0"/>
          <w:color w:val="000000" w:themeColor="text1"/>
        </w:rPr>
      </w:pPr>
      <w:r w:rsidRPr="003700A0">
        <w:rPr>
          <w:rFonts w:ascii="Aptos" w:hAnsi="Aptos"/>
          <w:color w:val="000000" w:themeColor="text1"/>
        </w:rPr>
        <w:t>What are Tuition Fees?</w:t>
      </w:r>
    </w:p>
    <w:p w14:paraId="508DFEC7" w14:textId="77777777" w:rsidR="003358F2" w:rsidRPr="003700A0" w:rsidRDefault="003358F2" w:rsidP="003358F2">
      <w:pPr>
        <w:pStyle w:val="NoSpacing"/>
        <w:rPr>
          <w:rFonts w:ascii="Aptos" w:hAnsi="Aptos"/>
          <w:color w:val="000000" w:themeColor="text1"/>
        </w:rPr>
      </w:pPr>
    </w:p>
    <w:p w14:paraId="727400E4"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You are required to pay the tuition fees applicable to your course. Your fees will be based on your fee status and the fee regime in force at the time you started your course. Your course-specific annual fee information will be presented to you through both the application and enrolment stages. </w:t>
      </w:r>
    </w:p>
    <w:p w14:paraId="67532602" w14:textId="77777777" w:rsidR="003358F2" w:rsidRPr="003700A0" w:rsidRDefault="003358F2" w:rsidP="003358F2">
      <w:pPr>
        <w:pStyle w:val="Heading3"/>
        <w:numPr>
          <w:ilvl w:val="1"/>
          <w:numId w:val="42"/>
        </w:numPr>
        <w:shd w:val="clear" w:color="auto" w:fill="FFFFFF"/>
        <w:spacing w:before="0"/>
        <w:ind w:left="1080" w:hanging="360"/>
        <w:jc w:val="both"/>
        <w:rPr>
          <w:rFonts w:ascii="Aptos" w:hAnsi="Aptos"/>
          <w:b w:val="0"/>
          <w:bCs w:val="0"/>
          <w:color w:val="000000" w:themeColor="text1"/>
        </w:rPr>
      </w:pPr>
      <w:r w:rsidRPr="003700A0">
        <w:rPr>
          <w:rFonts w:ascii="Aptos" w:hAnsi="Aptos"/>
          <w:color w:val="000000" w:themeColor="text1"/>
        </w:rPr>
        <w:t>What is my fee status?</w:t>
      </w:r>
    </w:p>
    <w:p w14:paraId="7BE60C3D" w14:textId="77777777" w:rsidR="003358F2" w:rsidRPr="003700A0" w:rsidRDefault="003358F2" w:rsidP="003358F2">
      <w:pPr>
        <w:pStyle w:val="NoSpacing"/>
        <w:rPr>
          <w:rFonts w:ascii="Aptos" w:hAnsi="Aptos"/>
          <w:color w:val="000000" w:themeColor="text1"/>
        </w:rPr>
      </w:pPr>
    </w:p>
    <w:p w14:paraId="4370877B"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Your fee status determines the amount of tuition fee you will need to pay and any financial support you may be eligible for.</w:t>
      </w:r>
    </w:p>
    <w:p w14:paraId="4F0A5552"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will assess your fee status as either “Home” or “Overseas” through the application process. In reaching this decision the following will be considered:</w:t>
      </w:r>
    </w:p>
    <w:p w14:paraId="5A780A3F" w14:textId="3014AD77" w:rsidR="003358F2" w:rsidRPr="003700A0" w:rsidRDefault="007131F3" w:rsidP="003358F2">
      <w:pPr>
        <w:widowControl/>
        <w:numPr>
          <w:ilvl w:val="0"/>
          <w:numId w:val="41"/>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S</w:t>
      </w:r>
      <w:r w:rsidR="003358F2" w:rsidRPr="003700A0">
        <w:rPr>
          <w:rFonts w:ascii="Aptos" w:hAnsi="Aptos"/>
          <w:color w:val="000000" w:themeColor="text1"/>
        </w:rPr>
        <w:t>et criteria provided by the Government for each of the four countries of the UK: England, Scotland, Wales, or Northern Ireland.</w:t>
      </w:r>
    </w:p>
    <w:p w14:paraId="4A2DFC76" w14:textId="244F84D9" w:rsidR="003358F2" w:rsidRPr="003700A0" w:rsidRDefault="007131F3" w:rsidP="003358F2">
      <w:pPr>
        <w:widowControl/>
        <w:numPr>
          <w:ilvl w:val="0"/>
          <w:numId w:val="41"/>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Y</w:t>
      </w:r>
      <w:r w:rsidR="003358F2" w:rsidRPr="003700A0">
        <w:rPr>
          <w:rFonts w:ascii="Aptos" w:hAnsi="Aptos"/>
          <w:color w:val="000000" w:themeColor="text1"/>
        </w:rPr>
        <w:t>our immigration status and residence</w:t>
      </w:r>
      <w:r>
        <w:rPr>
          <w:rFonts w:ascii="Aptos" w:hAnsi="Aptos"/>
          <w:color w:val="000000" w:themeColor="text1"/>
        </w:rPr>
        <w:t>.</w:t>
      </w:r>
    </w:p>
    <w:p w14:paraId="613B1215"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may be asked to provide additional information to help us assess your fee status as part of the application process.</w:t>
      </w:r>
    </w:p>
    <w:p w14:paraId="323199F4"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Confirmation of your fee status will be included in the “offer letter”. You will be required to check and agree to your fee status during the enrolment process. It is therefore important that you understand your fee status before you accept an offer or enrol on the course.</w:t>
      </w:r>
    </w:p>
    <w:p w14:paraId="33EBF5D1"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If you feel you have been incorrectly assessed, or if you have any queries please contact our </w:t>
      </w:r>
      <w:r w:rsidRPr="003700A0">
        <w:rPr>
          <w:rStyle w:val="Strong"/>
          <w:rFonts w:ascii="Aptos" w:eastAsiaTheme="majorEastAsia" w:hAnsi="Aptos"/>
          <w:color w:val="000000" w:themeColor="text1"/>
          <w:sz w:val="22"/>
          <w:szCs w:val="22"/>
        </w:rPr>
        <w:t>Admissions Team </w:t>
      </w:r>
      <w:r w:rsidRPr="003700A0">
        <w:rPr>
          <w:rFonts w:ascii="Aptos" w:hAnsi="Aptos"/>
          <w:color w:val="000000" w:themeColor="text1"/>
          <w:sz w:val="22"/>
          <w:szCs w:val="22"/>
        </w:rPr>
        <w:t>by logging an </w:t>
      </w:r>
      <w:hyperlink r:id="rId33" w:history="1">
        <w:r w:rsidRPr="003700A0">
          <w:rPr>
            <w:rStyle w:val="Hyperlink"/>
            <w:rFonts w:ascii="Aptos" w:eastAsia="Arial" w:hAnsi="Aptos"/>
            <w:color w:val="000000" w:themeColor="text1"/>
            <w:sz w:val="22"/>
            <w:szCs w:val="22"/>
          </w:rPr>
          <w:t>e:Vision Helpdesk call</w:t>
        </w:r>
      </w:hyperlink>
      <w:r w:rsidRPr="003700A0">
        <w:rPr>
          <w:rFonts w:ascii="Aptos" w:hAnsi="Aptos"/>
          <w:color w:val="000000" w:themeColor="text1"/>
          <w:sz w:val="22"/>
          <w:szCs w:val="22"/>
        </w:rPr>
        <w:t> or call Tel: +44 (0) 1902 323 505. You may be asked to complete a fee assessment form and provide information and evidence of your status, circumstances and reasons why you feel that you have been wrongly assessed.</w:t>
      </w:r>
    </w:p>
    <w:p w14:paraId="7E421409" w14:textId="77777777" w:rsidR="003358F2" w:rsidRPr="003700A0" w:rsidRDefault="003358F2" w:rsidP="003358F2">
      <w:pPr>
        <w:pStyle w:val="NormalWeb"/>
        <w:shd w:val="clear" w:color="auto" w:fill="FFFFFF"/>
        <w:spacing w:before="0" w:beforeAutospacing="0"/>
        <w:jc w:val="both"/>
        <w:rPr>
          <w:rFonts w:ascii="Aptos" w:hAnsi="Aptos"/>
          <w:b/>
          <w:bCs/>
          <w:color w:val="000000" w:themeColor="text1"/>
        </w:rPr>
      </w:pPr>
      <w:r w:rsidRPr="003700A0">
        <w:rPr>
          <w:rFonts w:ascii="Aptos" w:hAnsi="Aptos"/>
          <w:b/>
          <w:bCs/>
          <w:color w:val="000000" w:themeColor="text1"/>
        </w:rPr>
        <w:t>Section 2: Paying Tuition Fees</w:t>
      </w:r>
    </w:p>
    <w:p w14:paraId="4807978D"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are personally liable for the payment of fees throughout your course, even where there is a sponsorship agreement in place. This means that if the sponsor fails to pay, the University will seek to recover the fees from you.</w:t>
      </w:r>
    </w:p>
    <w:p w14:paraId="664DE6D8" w14:textId="77777777" w:rsidR="003358F2" w:rsidRPr="003700A0" w:rsidRDefault="003358F2" w:rsidP="003358F2">
      <w:pPr>
        <w:pStyle w:val="NormalWeb"/>
        <w:shd w:val="clear" w:color="auto" w:fill="FFFFFF"/>
        <w:spacing w:before="0" w:beforeAutospacing="0"/>
        <w:jc w:val="both"/>
        <w:rPr>
          <w:rFonts w:ascii="Aptos" w:hAnsi="Aptos"/>
          <w:b/>
          <w:bCs/>
          <w:color w:val="000000" w:themeColor="text1"/>
          <w:sz w:val="22"/>
          <w:szCs w:val="22"/>
        </w:rPr>
      </w:pPr>
      <w:r w:rsidRPr="003700A0">
        <w:rPr>
          <w:rFonts w:ascii="Aptos" w:hAnsi="Aptos"/>
          <w:color w:val="000000" w:themeColor="text1"/>
          <w:sz w:val="22"/>
          <w:szCs w:val="22"/>
        </w:rPr>
        <w:t xml:space="preserve">All invoices are payable within 28 days of the invoice date. </w:t>
      </w:r>
      <w:r w:rsidRPr="003700A0">
        <w:rPr>
          <w:rFonts w:ascii="Aptos" w:hAnsi="Aptos"/>
          <w:b/>
          <w:bCs/>
          <w:color w:val="000000" w:themeColor="text1"/>
          <w:sz w:val="22"/>
          <w:szCs w:val="22"/>
        </w:rPr>
        <w:t xml:space="preserve">This applies even if you take a break in study or withdraw from the University. </w:t>
      </w:r>
    </w:p>
    <w:p w14:paraId="559DD884" w14:textId="77777777" w:rsidR="003358F2" w:rsidRPr="003700A0" w:rsidRDefault="003358F2" w:rsidP="003358F2">
      <w:pPr>
        <w:pStyle w:val="Heading3"/>
        <w:shd w:val="clear" w:color="auto" w:fill="FFFFFF"/>
        <w:spacing w:before="0"/>
        <w:rPr>
          <w:rFonts w:ascii="Aptos" w:hAnsi="Aptos"/>
          <w:b w:val="0"/>
          <w:bCs w:val="0"/>
          <w:color w:val="000000" w:themeColor="text1"/>
        </w:rPr>
      </w:pPr>
      <w:r w:rsidRPr="003700A0">
        <w:rPr>
          <w:rFonts w:ascii="Aptos" w:hAnsi="Aptos"/>
          <w:color w:val="000000" w:themeColor="text1"/>
        </w:rPr>
        <w:t>2.1  Sponsored Students</w:t>
      </w:r>
    </w:p>
    <w:p w14:paraId="238816F2" w14:textId="77777777" w:rsidR="003358F2" w:rsidRPr="003700A0" w:rsidRDefault="003358F2" w:rsidP="003358F2">
      <w:pPr>
        <w:pStyle w:val="NoSpacing"/>
        <w:rPr>
          <w:rFonts w:ascii="Aptos" w:hAnsi="Aptos"/>
          <w:color w:val="000000" w:themeColor="text1"/>
        </w:rPr>
      </w:pPr>
    </w:p>
    <w:p w14:paraId="36E51755" w14:textId="19A851C6"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If an employer or </w:t>
      </w:r>
      <w:r w:rsidR="0009778D">
        <w:rPr>
          <w:rFonts w:ascii="Aptos" w:hAnsi="Aptos"/>
          <w:color w:val="000000" w:themeColor="text1"/>
          <w:sz w:val="22"/>
          <w:szCs w:val="22"/>
        </w:rPr>
        <w:t>ano</w:t>
      </w:r>
      <w:r w:rsidR="0009778D" w:rsidRPr="003700A0">
        <w:rPr>
          <w:rFonts w:ascii="Aptos" w:hAnsi="Aptos"/>
          <w:color w:val="000000" w:themeColor="text1"/>
          <w:sz w:val="22"/>
          <w:szCs w:val="22"/>
        </w:rPr>
        <w:t>ther</w:t>
      </w:r>
      <w:r w:rsidRPr="003700A0">
        <w:rPr>
          <w:rFonts w:ascii="Aptos" w:hAnsi="Aptos"/>
          <w:color w:val="000000" w:themeColor="text1"/>
          <w:sz w:val="22"/>
          <w:szCs w:val="22"/>
        </w:rPr>
        <w:t xml:space="preserve"> organisation agrees to pay all or part of your tuition fee the University will refer to them as a “sponsor”.</w:t>
      </w:r>
    </w:p>
    <w:p w14:paraId="0DBCF46B" w14:textId="77777777"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When you enrol, it will be your responsibility to provide the university with written confirmation from a sponsor, on a company letter head, uploaded during enrolment or via the e:Vision Helpdesk which states the following:</w:t>
      </w:r>
    </w:p>
    <w:p w14:paraId="24F96CDD" w14:textId="77777777" w:rsidR="003358F2" w:rsidRPr="003700A0" w:rsidRDefault="003358F2" w:rsidP="00DB28CD">
      <w:pPr>
        <w:widowControl/>
        <w:numPr>
          <w:ilvl w:val="0"/>
          <w:numId w:val="43"/>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lastRenderedPageBreak/>
        <w:t>Your full name (and University ID number if known)</w:t>
      </w:r>
    </w:p>
    <w:p w14:paraId="0FD21269" w14:textId="77777777" w:rsidR="003358F2" w:rsidRPr="003700A0" w:rsidRDefault="003358F2" w:rsidP="00DB28CD">
      <w:pPr>
        <w:widowControl/>
        <w:numPr>
          <w:ilvl w:val="0"/>
          <w:numId w:val="43"/>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The amount of contribution to be paid by the sponsor towards the tuition fee</w:t>
      </w:r>
    </w:p>
    <w:p w14:paraId="0918FB7F" w14:textId="77777777" w:rsidR="003358F2" w:rsidRPr="003700A0" w:rsidRDefault="003358F2" w:rsidP="00DB28CD">
      <w:pPr>
        <w:widowControl/>
        <w:numPr>
          <w:ilvl w:val="0"/>
          <w:numId w:val="43"/>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The academic year for which sponsorship applies</w:t>
      </w:r>
    </w:p>
    <w:p w14:paraId="1E74F734" w14:textId="57D87FFE" w:rsidR="003358F2" w:rsidRPr="003700A0" w:rsidRDefault="003358F2" w:rsidP="00DB28CD">
      <w:pPr>
        <w:widowControl/>
        <w:numPr>
          <w:ilvl w:val="0"/>
          <w:numId w:val="43"/>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 xml:space="preserve">The name of the </w:t>
      </w:r>
      <w:r w:rsidR="0009778D" w:rsidRPr="003700A0">
        <w:rPr>
          <w:rFonts w:ascii="Aptos" w:hAnsi="Aptos"/>
          <w:color w:val="000000" w:themeColor="text1"/>
        </w:rPr>
        <w:t>person, organisation</w:t>
      </w:r>
      <w:r w:rsidR="0009778D">
        <w:rPr>
          <w:rFonts w:ascii="Aptos" w:hAnsi="Aptos"/>
          <w:color w:val="000000" w:themeColor="text1"/>
        </w:rPr>
        <w:t>, contact details</w:t>
      </w:r>
      <w:r w:rsidRPr="003700A0">
        <w:rPr>
          <w:rFonts w:ascii="Aptos" w:hAnsi="Aptos"/>
          <w:color w:val="000000" w:themeColor="text1"/>
        </w:rPr>
        <w:t xml:space="preserve"> and full address of where the invoice should be sent</w:t>
      </w:r>
    </w:p>
    <w:p w14:paraId="083C44FC" w14:textId="77777777" w:rsidR="003358F2" w:rsidRPr="003700A0" w:rsidRDefault="003358F2" w:rsidP="00DB28CD">
      <w:pPr>
        <w:widowControl/>
        <w:numPr>
          <w:ilvl w:val="0"/>
          <w:numId w:val="43"/>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A purchase order number from the organisation</w:t>
      </w:r>
    </w:p>
    <w:p w14:paraId="0B2F28C7" w14:textId="77777777" w:rsidR="003358F2" w:rsidRPr="003700A0" w:rsidRDefault="003358F2" w:rsidP="00DB28CD">
      <w:pPr>
        <w:widowControl/>
        <w:numPr>
          <w:ilvl w:val="0"/>
          <w:numId w:val="43"/>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Signature of an authorised person</w:t>
      </w:r>
    </w:p>
    <w:p w14:paraId="2B3C1ABC" w14:textId="77777777"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will invoice sponsors directly for the appropriate amount and will expect payment within 28 days of the date the invoice was raised.</w:t>
      </w:r>
    </w:p>
    <w:p w14:paraId="3BDA59DE" w14:textId="77777777"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If for any reason your sponsor does not pay you will be required to pay any outstanding tuition fee yourself. This includes payment of any cancellation fee levied by the sponsor where a student is deemed to have not met the requirements of the sponsorship agreement.</w:t>
      </w:r>
    </w:p>
    <w:p w14:paraId="42B65CA2" w14:textId="77777777"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are responsible for informing the University of any changes in employment that could have an impact on your sponsorship.</w:t>
      </w:r>
    </w:p>
    <w:p w14:paraId="690C9B86" w14:textId="77777777" w:rsidR="003358F2" w:rsidRPr="003700A0" w:rsidRDefault="003358F2" w:rsidP="003358F2">
      <w:pPr>
        <w:rPr>
          <w:rFonts w:ascii="Aptos" w:hAnsi="Aptos"/>
          <w:b/>
          <w:bCs/>
          <w:color w:val="000000" w:themeColor="text1"/>
        </w:rPr>
      </w:pPr>
      <w:r w:rsidRPr="003700A0">
        <w:rPr>
          <w:rFonts w:ascii="Aptos" w:hAnsi="Aptos"/>
          <w:b/>
          <w:bCs/>
          <w:color w:val="000000" w:themeColor="text1"/>
        </w:rPr>
        <w:t>2.2  Self-funding Students</w:t>
      </w:r>
    </w:p>
    <w:p w14:paraId="23B75A5E" w14:textId="77777777" w:rsidR="003358F2" w:rsidRPr="003700A0" w:rsidRDefault="003358F2" w:rsidP="003358F2">
      <w:pPr>
        <w:pStyle w:val="NoSpacing"/>
        <w:rPr>
          <w:rFonts w:ascii="Aptos" w:hAnsi="Aptos"/>
          <w:color w:val="000000" w:themeColor="text1"/>
        </w:rPr>
      </w:pPr>
    </w:p>
    <w:p w14:paraId="4C129733" w14:textId="77777777"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will be classed as self-funding if you will be paying your own tuition fees directly to the University. You are required to confirm your intention to self-fund your studies during online enrolment and in doing so acknowledge your liability and your commitment to pay.</w:t>
      </w:r>
    </w:p>
    <w:p w14:paraId="003F4B36" w14:textId="77777777" w:rsidR="003358F2" w:rsidRPr="003700A0" w:rsidRDefault="003358F2" w:rsidP="003358F2">
      <w:pPr>
        <w:pStyle w:val="NormalWeb"/>
        <w:shd w:val="clear" w:color="auto" w:fill="FFFFFF"/>
        <w:spacing w:before="0" w:beforeAutospacing="0"/>
        <w:rPr>
          <w:rFonts w:ascii="Aptos" w:hAnsi="Aptos"/>
          <w:color w:val="000000" w:themeColor="text1"/>
          <w:sz w:val="22"/>
          <w:szCs w:val="22"/>
        </w:rPr>
      </w:pPr>
      <w:r w:rsidRPr="003700A0">
        <w:rPr>
          <w:rFonts w:ascii="Aptos" w:hAnsi="Aptos"/>
          <w:color w:val="000000" w:themeColor="text1"/>
          <w:sz w:val="22"/>
          <w:szCs w:val="22"/>
        </w:rPr>
        <w:t>Overseas students can pay fees using one of the following:</w:t>
      </w:r>
    </w:p>
    <w:p w14:paraId="1734F544" w14:textId="77777777" w:rsidR="003358F2" w:rsidRPr="003700A0" w:rsidRDefault="003358F2" w:rsidP="003358F2">
      <w:pPr>
        <w:pStyle w:val="NormalWeb"/>
        <w:numPr>
          <w:ilvl w:val="0"/>
          <w:numId w:val="47"/>
        </w:numPr>
        <w:shd w:val="clear" w:color="auto" w:fill="FFFFFF"/>
        <w:spacing w:before="0" w:beforeAutospacing="0"/>
        <w:rPr>
          <w:rFonts w:ascii="Aptos" w:hAnsi="Aptos"/>
          <w:color w:val="000000" w:themeColor="text1"/>
          <w:sz w:val="22"/>
          <w:szCs w:val="22"/>
        </w:rPr>
      </w:pPr>
      <w:r w:rsidRPr="003700A0">
        <w:rPr>
          <w:rFonts w:ascii="Aptos" w:hAnsi="Aptos"/>
          <w:color w:val="000000" w:themeColor="text1"/>
          <w:sz w:val="22"/>
          <w:szCs w:val="22"/>
        </w:rPr>
        <w:t>Convera (recommended)</w:t>
      </w:r>
    </w:p>
    <w:p w14:paraId="65B1F058" w14:textId="77777777" w:rsidR="003358F2" w:rsidRPr="003700A0" w:rsidRDefault="003358F2" w:rsidP="003358F2">
      <w:pPr>
        <w:pStyle w:val="NormalWeb"/>
        <w:numPr>
          <w:ilvl w:val="0"/>
          <w:numId w:val="47"/>
        </w:numPr>
        <w:shd w:val="clear" w:color="auto" w:fill="FFFFFF"/>
        <w:spacing w:before="0" w:beforeAutospacing="0"/>
        <w:rPr>
          <w:rFonts w:ascii="Aptos" w:hAnsi="Aptos"/>
          <w:color w:val="000000" w:themeColor="text1"/>
          <w:sz w:val="22"/>
          <w:szCs w:val="22"/>
        </w:rPr>
      </w:pPr>
      <w:r w:rsidRPr="003700A0">
        <w:rPr>
          <w:rFonts w:ascii="Aptos" w:hAnsi="Aptos"/>
          <w:color w:val="000000" w:themeColor="text1"/>
          <w:sz w:val="22"/>
          <w:szCs w:val="22"/>
        </w:rPr>
        <w:t>Bank transfer</w:t>
      </w:r>
    </w:p>
    <w:p w14:paraId="765E427A" w14:textId="6955E3B5" w:rsidR="003358F2" w:rsidRPr="003700A0" w:rsidRDefault="003358F2" w:rsidP="003358F2">
      <w:pPr>
        <w:pStyle w:val="NormalWeb"/>
        <w:numPr>
          <w:ilvl w:val="0"/>
          <w:numId w:val="47"/>
        </w:numPr>
        <w:shd w:val="clear" w:color="auto" w:fill="FFFFFF"/>
        <w:spacing w:before="0" w:beforeAutospacing="0"/>
        <w:rPr>
          <w:rFonts w:ascii="Aptos" w:hAnsi="Aptos"/>
          <w:color w:val="000000" w:themeColor="text1"/>
          <w:sz w:val="22"/>
          <w:szCs w:val="22"/>
        </w:rPr>
      </w:pPr>
      <w:r w:rsidRPr="003700A0">
        <w:rPr>
          <w:rFonts w:ascii="Aptos" w:hAnsi="Aptos"/>
          <w:color w:val="000000" w:themeColor="text1"/>
          <w:sz w:val="22"/>
          <w:szCs w:val="22"/>
        </w:rPr>
        <w:t xml:space="preserve">Instalments </w:t>
      </w:r>
    </w:p>
    <w:p w14:paraId="192944EC" w14:textId="77777777" w:rsidR="003358F2" w:rsidRPr="003700A0" w:rsidRDefault="003358F2" w:rsidP="00DB28CD">
      <w:pPr>
        <w:pStyle w:val="NormalWeb"/>
        <w:shd w:val="clear" w:color="auto" w:fill="FFFFFF"/>
        <w:jc w:val="both"/>
        <w:rPr>
          <w:rFonts w:ascii="Aptos" w:hAnsi="Aptos"/>
          <w:color w:val="000000" w:themeColor="text1"/>
          <w:sz w:val="22"/>
          <w:szCs w:val="22"/>
        </w:rPr>
      </w:pPr>
      <w:r w:rsidRPr="003700A0">
        <w:rPr>
          <w:rFonts w:ascii="Aptos" w:hAnsi="Aptos"/>
          <w:color w:val="000000" w:themeColor="text1"/>
          <w:sz w:val="22"/>
          <w:szCs w:val="22"/>
        </w:rPr>
        <w:t>If you are paying the fees to the University yourself, then you can pay by 3 instalments - made on dates specified by the University for no extra charge.</w:t>
      </w:r>
    </w:p>
    <w:p w14:paraId="5F45DC49" w14:textId="77777777"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Instalment payments (paid in three equal instalments) are made via a bank transfer, or Convera. Please contact the Finance Department by emailing incomesection@wlv.ac.uk to discuss instalment options.</w:t>
      </w:r>
    </w:p>
    <w:p w14:paraId="3FEEC41B" w14:textId="4385EE70" w:rsidR="003358F2" w:rsidRPr="003700A0" w:rsidRDefault="003358F2" w:rsidP="003358F2">
      <w:pPr>
        <w:pStyle w:val="NormalWeb"/>
        <w:shd w:val="clear" w:color="auto" w:fill="FFFFFF"/>
        <w:spacing w:before="0" w:beforeAutospacing="0"/>
        <w:jc w:val="both"/>
        <w:rPr>
          <w:rFonts w:ascii="Aptos" w:hAnsi="Aptos"/>
          <w:b/>
          <w:bCs/>
          <w:color w:val="000000" w:themeColor="text1"/>
        </w:rPr>
      </w:pPr>
      <w:r w:rsidRPr="003700A0">
        <w:rPr>
          <w:rFonts w:ascii="Aptos" w:hAnsi="Aptos"/>
          <w:color w:val="000000" w:themeColor="text1"/>
          <w:sz w:val="22"/>
          <w:szCs w:val="22"/>
        </w:rPr>
        <w:t>Cash payments are not permitted as the University requires a clear audit trail of payments to comply with anti-money laundering legislation. Bank transfers should only be made directly to the University bank account.</w:t>
      </w:r>
      <w:r w:rsidR="0088537C">
        <w:rPr>
          <w:rFonts w:ascii="Aptos" w:hAnsi="Aptos"/>
          <w:b/>
          <w:bCs/>
          <w:color w:val="000000" w:themeColor="text1"/>
        </w:rPr>
        <w:t xml:space="preserve">Section </w:t>
      </w:r>
      <w:r w:rsidRPr="003700A0">
        <w:rPr>
          <w:rFonts w:ascii="Aptos" w:hAnsi="Aptos"/>
          <w:b/>
          <w:bCs/>
          <w:color w:val="000000" w:themeColor="text1"/>
        </w:rPr>
        <w:t>3: Fee Liability</w:t>
      </w:r>
    </w:p>
    <w:p w14:paraId="45E6276F" w14:textId="7CD92833" w:rsidR="003358F2" w:rsidRPr="003700A0" w:rsidRDefault="003358F2" w:rsidP="003358F2">
      <w:pPr>
        <w:shd w:val="clear" w:color="auto" w:fill="FFFFFF"/>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 xml:space="preserve">International students, those who have been assessed as requiring a Student Visa or who will be charged the overseas fee, will normally be required to pay a minimum deposit as confirmed in your offer to join the University. The minimum deposit amount is dependent upon country of </w:t>
      </w:r>
      <w:r w:rsidR="0009778D" w:rsidRPr="003700A0">
        <w:rPr>
          <w:rFonts w:ascii="Aptos" w:hAnsi="Aptos" w:cs="Times New Roman"/>
          <w:color w:val="000000" w:themeColor="text1"/>
          <w:lang w:eastAsia="en-GB"/>
        </w:rPr>
        <w:t>origin and</w:t>
      </w:r>
      <w:r w:rsidRPr="003700A0">
        <w:rPr>
          <w:rFonts w:ascii="Aptos" w:hAnsi="Aptos" w:cs="Times New Roman"/>
          <w:color w:val="000000" w:themeColor="text1"/>
          <w:lang w:eastAsia="en-GB"/>
        </w:rPr>
        <w:t xml:space="preserve"> is payable before your confirmation of acceptance (CAS) is issued. Where a CAS is not required, the minimum deposit is payable prior to the enrolment on the course.</w:t>
      </w:r>
    </w:p>
    <w:p w14:paraId="2983AF2F" w14:textId="77777777" w:rsidR="003358F2" w:rsidRPr="003700A0" w:rsidRDefault="003358F2" w:rsidP="003358F2">
      <w:pPr>
        <w:shd w:val="clear" w:color="auto" w:fill="FFFFFF"/>
        <w:spacing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The deposit is refundable in most circumstances, with the following exceptions:</w:t>
      </w:r>
    </w:p>
    <w:p w14:paraId="3BE45A18" w14:textId="77777777" w:rsidR="003358F2" w:rsidRPr="003700A0" w:rsidRDefault="003358F2" w:rsidP="003358F2">
      <w:pPr>
        <w:widowControl/>
        <w:numPr>
          <w:ilvl w:val="0"/>
          <w:numId w:val="46"/>
        </w:numPr>
        <w:shd w:val="clear" w:color="auto" w:fill="FFFFFF"/>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Where you have provided fraudulent information or documents to gain your Confirmation of Acceptance for Studies (CAS)</w:t>
      </w:r>
    </w:p>
    <w:p w14:paraId="42611127" w14:textId="77777777" w:rsidR="003358F2" w:rsidRPr="003700A0" w:rsidRDefault="003358F2" w:rsidP="003358F2">
      <w:pPr>
        <w:widowControl/>
        <w:numPr>
          <w:ilvl w:val="0"/>
          <w:numId w:val="46"/>
        </w:numPr>
        <w:shd w:val="clear" w:color="auto" w:fill="FFFFFF"/>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Where you have received your visa and enrolled with the University</w:t>
      </w:r>
    </w:p>
    <w:p w14:paraId="20DBD51E" w14:textId="77777777" w:rsidR="003358F2" w:rsidRPr="003700A0" w:rsidRDefault="003358F2" w:rsidP="003358F2">
      <w:pPr>
        <w:widowControl/>
        <w:numPr>
          <w:ilvl w:val="0"/>
          <w:numId w:val="46"/>
        </w:numPr>
        <w:shd w:val="clear" w:color="auto" w:fill="FFFFFF"/>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Where you have received your visa, travelled to the UK but failed to complete your enrolment with the University</w:t>
      </w:r>
    </w:p>
    <w:p w14:paraId="2C8BB279" w14:textId="77777777" w:rsidR="003358F2" w:rsidRPr="003700A0" w:rsidRDefault="003358F2" w:rsidP="003358F2">
      <w:pPr>
        <w:pStyle w:val="NormalWeb"/>
        <w:shd w:val="clear" w:color="auto" w:fill="FFFFFF"/>
        <w:spacing w:before="0" w:beforeAutospacing="0"/>
        <w:rPr>
          <w:rFonts w:ascii="Aptos" w:hAnsi="Aptos"/>
          <w:b/>
          <w:bCs/>
          <w:color w:val="000000" w:themeColor="text1"/>
          <w:sz w:val="22"/>
          <w:szCs w:val="22"/>
        </w:rPr>
      </w:pPr>
      <w:r w:rsidRPr="003700A0">
        <w:rPr>
          <w:rFonts w:ascii="Aptos" w:hAnsi="Aptos"/>
          <w:b/>
          <w:bCs/>
          <w:color w:val="000000" w:themeColor="text1"/>
          <w:sz w:val="22"/>
          <w:szCs w:val="22"/>
        </w:rPr>
        <w:lastRenderedPageBreak/>
        <w:t>3.1</w:t>
      </w:r>
      <w:r w:rsidRPr="003700A0">
        <w:rPr>
          <w:rFonts w:ascii="Aptos" w:hAnsi="Aptos"/>
          <w:color w:val="000000" w:themeColor="text1"/>
          <w:sz w:val="22"/>
          <w:szCs w:val="22"/>
        </w:rPr>
        <w:t xml:space="preserve"> </w:t>
      </w:r>
      <w:r w:rsidRPr="003700A0">
        <w:rPr>
          <w:rFonts w:ascii="Aptos" w:hAnsi="Aptos"/>
          <w:b/>
          <w:bCs/>
          <w:color w:val="000000" w:themeColor="text1"/>
          <w:sz w:val="22"/>
          <w:szCs w:val="22"/>
        </w:rPr>
        <w:t xml:space="preserve">New Entry Full-time Undergraduate and Postgraduate </w:t>
      </w:r>
    </w:p>
    <w:p w14:paraId="064A85E1" w14:textId="77777777"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As a new entrant you will be required to pay your tuition fees through up to three separate payments. It should be noted that the number of payment points will depend on your country of origin. Your fee liability aligns to the structure of your tuition fee payments.</w:t>
      </w:r>
    </w:p>
    <w:p w14:paraId="73FECBDF" w14:textId="77777777" w:rsidR="003358F2" w:rsidRPr="003700A0" w:rsidRDefault="003358F2" w:rsidP="003358F2">
      <w:pPr>
        <w:pStyle w:val="NoSpacing"/>
        <w:rPr>
          <w:rFonts w:ascii="Aptos" w:hAnsi="Aptos"/>
          <w:color w:val="000000" w:themeColor="text1"/>
        </w:rPr>
      </w:pPr>
    </w:p>
    <w:tbl>
      <w:tblPr>
        <w:tblW w:w="5000" w:type="pct"/>
        <w:tblBorders>
          <w:top w:val="single" w:sz="6" w:space="0" w:color="A9BFD8"/>
          <w:left w:val="single" w:sz="6" w:space="0" w:color="A9BFD8"/>
          <w:bottom w:val="single" w:sz="6" w:space="0" w:color="A9BFD8"/>
          <w:right w:val="single" w:sz="6" w:space="0" w:color="A9BFD8"/>
        </w:tblBorders>
        <w:shd w:val="clear" w:color="auto" w:fill="FFFFFF"/>
        <w:tblCellMar>
          <w:top w:w="15" w:type="dxa"/>
          <w:left w:w="15" w:type="dxa"/>
          <w:bottom w:w="15" w:type="dxa"/>
          <w:right w:w="15" w:type="dxa"/>
        </w:tblCellMar>
        <w:tblLook w:val="04A0" w:firstRow="1" w:lastRow="0" w:firstColumn="1" w:lastColumn="0" w:noHBand="0" w:noVBand="1"/>
      </w:tblPr>
      <w:tblGrid>
        <w:gridCol w:w="3475"/>
        <w:gridCol w:w="2489"/>
        <w:gridCol w:w="1989"/>
        <w:gridCol w:w="2592"/>
      </w:tblGrid>
      <w:tr w:rsidR="003358F2" w:rsidRPr="003700A0" w14:paraId="55939311" w14:textId="77777777" w:rsidTr="005E12E2">
        <w:trPr>
          <w:trHeight w:val="112"/>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10E020A0"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Confirmed withdrawal or break in studies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01506249"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 Liability points</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03D73AED"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Category A countries</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2FC569C"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 xml:space="preserve">Category B countries </w:t>
            </w:r>
          </w:p>
        </w:tc>
      </w:tr>
      <w:tr w:rsidR="003358F2" w:rsidRPr="003700A0" w14:paraId="485DFCC4" w14:textId="77777777" w:rsidTr="005E12E2">
        <w:trPr>
          <w:trHeight w:val="400"/>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197DDF73"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Through application pre-CAS</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0CF20450"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Deposit &amp;</w:t>
            </w:r>
          </w:p>
          <w:p w14:paraId="3B9C3A1E"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Scholarship</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736E6E8E"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100%*</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6E943FBC"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Amount specified and paid*</w:t>
            </w:r>
          </w:p>
        </w:tc>
      </w:tr>
      <w:tr w:rsidR="003358F2" w:rsidRPr="003700A0" w14:paraId="4B98AF22" w14:textId="77777777" w:rsidTr="005E12E2">
        <w:trPr>
          <w:trHeight w:val="671"/>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58B6D394"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On or after 14 days from the course start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8DFAF93"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Liability 1 </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385FA04D"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N/A</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4795743A"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50% of remaining tuition fee balance plus deposit</w:t>
            </w:r>
          </w:p>
        </w:tc>
      </w:tr>
      <w:tr w:rsidR="003358F2" w:rsidRPr="003700A0" w14:paraId="5EB9C76E" w14:textId="77777777" w:rsidTr="005E12E2">
        <w:trPr>
          <w:trHeight w:val="400"/>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3B8391EE"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On or after the first day of the second semester</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4182247D"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Liability 2 </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38BE9EC3"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N/A</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03DD6008"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100%</w:t>
            </w:r>
          </w:p>
        </w:tc>
      </w:tr>
    </w:tbl>
    <w:p w14:paraId="1824AD77" w14:textId="77777777" w:rsidR="003358F2" w:rsidRPr="003700A0" w:rsidRDefault="003358F2" w:rsidP="003358F2">
      <w:pPr>
        <w:pStyle w:val="NoSpacing"/>
        <w:rPr>
          <w:rFonts w:ascii="Aptos" w:hAnsi="Aptos"/>
          <w:color w:val="000000" w:themeColor="text1"/>
        </w:rPr>
      </w:pPr>
      <w:r w:rsidRPr="003700A0">
        <w:rPr>
          <w:rFonts w:ascii="Aptos" w:hAnsi="Aptos"/>
          <w:color w:val="000000" w:themeColor="text1"/>
        </w:rPr>
        <w:t>*unless the criteria for a refund is met</w:t>
      </w:r>
    </w:p>
    <w:p w14:paraId="521F744A" w14:textId="77777777" w:rsidR="003358F2" w:rsidRPr="003700A0" w:rsidRDefault="003358F2" w:rsidP="003358F2">
      <w:pPr>
        <w:pStyle w:val="NoSpacing"/>
        <w:rPr>
          <w:rFonts w:ascii="Aptos" w:hAnsi="Aptos"/>
          <w:color w:val="000000" w:themeColor="text1"/>
        </w:rPr>
      </w:pPr>
    </w:p>
    <w:p w14:paraId="1BBD0E5B" w14:textId="77777777" w:rsidR="003358F2" w:rsidRPr="003700A0" w:rsidRDefault="003358F2" w:rsidP="003358F2">
      <w:pPr>
        <w:pStyle w:val="NoSpacing"/>
        <w:rPr>
          <w:rFonts w:ascii="Aptos" w:hAnsi="Aptos"/>
          <w:color w:val="000000" w:themeColor="text1"/>
        </w:rPr>
      </w:pPr>
      <w:r w:rsidRPr="003700A0">
        <w:rPr>
          <w:rFonts w:ascii="Aptos" w:hAnsi="Aptos"/>
          <w:color w:val="000000" w:themeColor="text1"/>
        </w:rPr>
        <w:t xml:space="preserve">Category A countries include </w:t>
      </w:r>
    </w:p>
    <w:p w14:paraId="3EDC79DF" w14:textId="77777777" w:rsidR="003358F2" w:rsidRPr="003700A0" w:rsidRDefault="003358F2" w:rsidP="003358F2">
      <w:pPr>
        <w:pStyle w:val="NoSpacing"/>
        <w:rPr>
          <w:rFonts w:ascii="Aptos" w:hAnsi="Aptos"/>
          <w:color w:val="000000" w:themeColor="text1"/>
        </w:rPr>
      </w:pPr>
    </w:p>
    <w:p w14:paraId="2B3C3E6C" w14:textId="77777777" w:rsidR="003358F2" w:rsidRPr="003700A0" w:rsidRDefault="003358F2" w:rsidP="003358F2">
      <w:pPr>
        <w:pStyle w:val="NoSpacing"/>
        <w:rPr>
          <w:rFonts w:ascii="Aptos" w:hAnsi="Aptos"/>
          <w:color w:val="000000" w:themeColor="text1"/>
        </w:rPr>
      </w:pPr>
      <w:r w:rsidRPr="003700A0">
        <w:rPr>
          <w:rFonts w:ascii="Aptos" w:hAnsi="Aptos"/>
          <w:color w:val="000000" w:themeColor="text1"/>
        </w:rPr>
        <w:t xml:space="preserve">Category B countries are all others not specified within category A. </w:t>
      </w:r>
    </w:p>
    <w:p w14:paraId="413389FB" w14:textId="77777777" w:rsidR="003358F2" w:rsidRPr="003700A0" w:rsidRDefault="003358F2" w:rsidP="003358F2">
      <w:pPr>
        <w:pStyle w:val="NoSpacing"/>
        <w:rPr>
          <w:rFonts w:ascii="Aptos" w:hAnsi="Aptos"/>
          <w:color w:val="000000" w:themeColor="text1"/>
        </w:rPr>
      </w:pPr>
    </w:p>
    <w:p w14:paraId="7141265E" w14:textId="77777777" w:rsidR="003358F2" w:rsidRPr="003700A0" w:rsidRDefault="003358F2" w:rsidP="003358F2">
      <w:pPr>
        <w:pStyle w:val="NoSpacing"/>
        <w:rPr>
          <w:rFonts w:ascii="Aptos" w:hAnsi="Aptos"/>
          <w:b/>
          <w:bCs/>
          <w:color w:val="000000" w:themeColor="text1"/>
        </w:rPr>
      </w:pPr>
      <w:r w:rsidRPr="003700A0">
        <w:rPr>
          <w:rFonts w:ascii="Aptos" w:hAnsi="Aptos"/>
          <w:b/>
          <w:bCs/>
          <w:color w:val="000000" w:themeColor="text1"/>
        </w:rPr>
        <w:t>3.2 Continuing Full-time Undergraduate and Postgraduate</w:t>
      </w:r>
    </w:p>
    <w:p w14:paraId="6B69C939" w14:textId="77777777" w:rsidR="003358F2" w:rsidRPr="003700A0" w:rsidRDefault="003358F2" w:rsidP="003358F2">
      <w:pPr>
        <w:pStyle w:val="NoSpacing"/>
        <w:rPr>
          <w:rFonts w:ascii="Aptos" w:hAnsi="Aptos"/>
          <w:color w:val="000000" w:themeColor="text1"/>
        </w:rPr>
      </w:pPr>
    </w:p>
    <w:tbl>
      <w:tblPr>
        <w:tblW w:w="5000" w:type="pct"/>
        <w:tblBorders>
          <w:top w:val="single" w:sz="6" w:space="0" w:color="A9BFD8"/>
          <w:left w:val="single" w:sz="6" w:space="0" w:color="A9BFD8"/>
          <w:bottom w:val="single" w:sz="6" w:space="0" w:color="A9BFD8"/>
          <w:right w:val="single" w:sz="6" w:space="0" w:color="A9BFD8"/>
        </w:tblBorders>
        <w:shd w:val="clear" w:color="auto" w:fill="FFFFFF"/>
        <w:tblCellMar>
          <w:top w:w="15" w:type="dxa"/>
          <w:left w:w="15" w:type="dxa"/>
          <w:bottom w:w="15" w:type="dxa"/>
          <w:right w:w="15" w:type="dxa"/>
        </w:tblCellMar>
        <w:tblLook w:val="04A0" w:firstRow="1" w:lastRow="0" w:firstColumn="1" w:lastColumn="0" w:noHBand="0" w:noVBand="1"/>
      </w:tblPr>
      <w:tblGrid>
        <w:gridCol w:w="5755"/>
        <w:gridCol w:w="3193"/>
        <w:gridCol w:w="1597"/>
      </w:tblGrid>
      <w:tr w:rsidR="003358F2" w:rsidRPr="003700A0" w14:paraId="5C32E1B7" w14:textId="77777777" w:rsidTr="005E12E2">
        <w:tc>
          <w:tcPr>
            <w:tcW w:w="27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54599142"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Confirmed withdrawal or break in studies date</w:t>
            </w:r>
          </w:p>
        </w:tc>
        <w:tc>
          <w:tcPr>
            <w:tcW w:w="2271" w:type="pct"/>
            <w:gridSpan w:val="2"/>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0B266D11"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Min Fee liability</w:t>
            </w:r>
          </w:p>
        </w:tc>
      </w:tr>
      <w:tr w:rsidR="003358F2" w:rsidRPr="003700A0" w14:paraId="0D682BB1" w14:textId="77777777" w:rsidTr="005E12E2">
        <w:tc>
          <w:tcPr>
            <w:tcW w:w="27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270A20B1"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On enrolment</w:t>
            </w:r>
          </w:p>
        </w:tc>
        <w:tc>
          <w:tcPr>
            <w:tcW w:w="1514"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4A94FFC4"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Liability 1</w:t>
            </w:r>
          </w:p>
        </w:tc>
        <w:tc>
          <w:tcPr>
            <w:tcW w:w="757"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5124D765"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50%</w:t>
            </w:r>
          </w:p>
        </w:tc>
      </w:tr>
      <w:tr w:rsidR="003358F2" w:rsidRPr="003700A0" w14:paraId="5FCF4ABB" w14:textId="77777777" w:rsidTr="005E12E2">
        <w:tc>
          <w:tcPr>
            <w:tcW w:w="27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060CB49"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On or after the first day of the second semester</w:t>
            </w:r>
          </w:p>
        </w:tc>
        <w:tc>
          <w:tcPr>
            <w:tcW w:w="1514"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4C63B33E"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Liability 2 </w:t>
            </w:r>
          </w:p>
        </w:tc>
        <w:tc>
          <w:tcPr>
            <w:tcW w:w="757"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27E037F4"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100%</w:t>
            </w:r>
          </w:p>
        </w:tc>
      </w:tr>
    </w:tbl>
    <w:p w14:paraId="2E72BF87" w14:textId="77777777" w:rsidR="003358F2" w:rsidRPr="003700A0" w:rsidRDefault="003358F2" w:rsidP="003358F2">
      <w:pPr>
        <w:pStyle w:val="NoSpacing"/>
        <w:rPr>
          <w:rFonts w:ascii="Aptos" w:hAnsi="Aptos"/>
          <w:color w:val="000000" w:themeColor="text1"/>
        </w:rPr>
      </w:pPr>
    </w:p>
    <w:p w14:paraId="032A5E7C" w14:textId="77777777" w:rsidR="003358F2" w:rsidRPr="003700A0" w:rsidRDefault="003358F2" w:rsidP="003358F2">
      <w:pPr>
        <w:pStyle w:val="NoSpacing"/>
        <w:rPr>
          <w:rFonts w:ascii="Aptos" w:hAnsi="Aptos"/>
          <w:b/>
          <w:bCs/>
          <w:color w:val="000000" w:themeColor="text1"/>
        </w:rPr>
      </w:pPr>
      <w:r w:rsidRPr="003700A0">
        <w:rPr>
          <w:rFonts w:ascii="Aptos" w:hAnsi="Aptos"/>
          <w:b/>
          <w:bCs/>
          <w:color w:val="000000" w:themeColor="text1"/>
        </w:rPr>
        <w:t>3.3 New Full-time Postgraduate Research</w:t>
      </w:r>
    </w:p>
    <w:p w14:paraId="0B77769E" w14:textId="77777777" w:rsidR="003358F2" w:rsidRPr="003700A0" w:rsidRDefault="003358F2" w:rsidP="003358F2">
      <w:pPr>
        <w:pStyle w:val="NoSpacing"/>
        <w:rPr>
          <w:rFonts w:ascii="Aptos" w:hAnsi="Aptos"/>
          <w:color w:val="000000" w:themeColor="text1"/>
        </w:rPr>
      </w:pPr>
    </w:p>
    <w:p w14:paraId="010E4E64" w14:textId="77777777" w:rsidR="003358F2" w:rsidRPr="003700A0" w:rsidRDefault="003358F2" w:rsidP="003358F2">
      <w:pPr>
        <w:pStyle w:val="NoSpacing"/>
        <w:rPr>
          <w:rFonts w:ascii="Aptos" w:hAnsi="Aptos"/>
          <w:color w:val="000000" w:themeColor="text1"/>
        </w:rPr>
      </w:pPr>
      <w:r w:rsidRPr="003700A0">
        <w:rPr>
          <w:rFonts w:ascii="Aptos" w:hAnsi="Aptos"/>
          <w:color w:val="000000" w:themeColor="text1"/>
          <w:shd w:val="clear" w:color="auto" w:fill="FFFFFF"/>
        </w:rPr>
        <w:t>Annual tuition fees are based on 12 months of study in one academic year.</w:t>
      </w:r>
    </w:p>
    <w:p w14:paraId="1CE20546" w14:textId="77777777" w:rsidR="003358F2" w:rsidRPr="003700A0" w:rsidRDefault="003358F2" w:rsidP="003358F2">
      <w:pPr>
        <w:pStyle w:val="NoSpacing"/>
        <w:rPr>
          <w:rFonts w:ascii="Aptos" w:hAnsi="Aptos"/>
          <w:color w:val="000000" w:themeColor="text1"/>
        </w:rPr>
      </w:pPr>
    </w:p>
    <w:tbl>
      <w:tblPr>
        <w:tblW w:w="5000" w:type="pct"/>
        <w:tblBorders>
          <w:top w:val="single" w:sz="6" w:space="0" w:color="A9BFD8"/>
          <w:left w:val="single" w:sz="6" w:space="0" w:color="A9BFD8"/>
          <w:bottom w:val="single" w:sz="6" w:space="0" w:color="A9BFD8"/>
          <w:right w:val="single" w:sz="6" w:space="0" w:color="A9BFD8"/>
        </w:tblBorders>
        <w:shd w:val="clear" w:color="auto" w:fill="FFFFFF"/>
        <w:tblCellMar>
          <w:top w:w="15" w:type="dxa"/>
          <w:left w:w="15" w:type="dxa"/>
          <w:bottom w:w="15" w:type="dxa"/>
          <w:right w:w="15" w:type="dxa"/>
        </w:tblCellMar>
        <w:tblLook w:val="04A0" w:firstRow="1" w:lastRow="0" w:firstColumn="1" w:lastColumn="0" w:noHBand="0" w:noVBand="1"/>
      </w:tblPr>
      <w:tblGrid>
        <w:gridCol w:w="3475"/>
        <w:gridCol w:w="2489"/>
        <w:gridCol w:w="1989"/>
        <w:gridCol w:w="2592"/>
      </w:tblGrid>
      <w:tr w:rsidR="003358F2" w:rsidRPr="003700A0" w14:paraId="3DB5A128" w14:textId="77777777" w:rsidTr="005E12E2">
        <w:trPr>
          <w:trHeight w:val="112"/>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25F1066F"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Confirmed withdrawal or break in studies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2A908AA8"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 Liability points</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06242551"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Category A countries</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33B83AD4"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 xml:space="preserve">Category B countries </w:t>
            </w:r>
          </w:p>
        </w:tc>
      </w:tr>
      <w:tr w:rsidR="003358F2" w:rsidRPr="003700A0" w14:paraId="01DF6909" w14:textId="77777777" w:rsidTr="005E12E2">
        <w:trPr>
          <w:trHeight w:val="400"/>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BF45E52"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Through application pre-CAS</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68D36FC4"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Deposit &amp;</w:t>
            </w:r>
          </w:p>
          <w:p w14:paraId="12739556"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Scholarship</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7734C3A1"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100%*</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3E41EAF4"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Amount specified and paid*</w:t>
            </w:r>
          </w:p>
        </w:tc>
      </w:tr>
      <w:tr w:rsidR="003358F2" w:rsidRPr="003700A0" w14:paraId="5F88AD9D" w14:textId="77777777" w:rsidTr="005E12E2">
        <w:trPr>
          <w:trHeight w:val="671"/>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2CD424D"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On or after 14</w:t>
            </w:r>
            <w:r w:rsidRPr="003700A0">
              <w:rPr>
                <w:rFonts w:ascii="Aptos" w:hAnsi="Aptos" w:cs="Times New Roman"/>
                <w:color w:val="000000" w:themeColor="text1"/>
                <w:vertAlign w:val="superscript"/>
                <w:lang w:eastAsia="en-GB"/>
              </w:rPr>
              <w:t>th</w:t>
            </w:r>
            <w:r w:rsidRPr="003700A0">
              <w:rPr>
                <w:rFonts w:ascii="Aptos" w:hAnsi="Aptos" w:cs="Times New Roman"/>
                <w:color w:val="000000" w:themeColor="text1"/>
                <w:lang w:eastAsia="en-GB"/>
              </w:rPr>
              <w:t xml:space="preserve"> days from enrolment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4775817B"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Liability 1 </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01F51FAF"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N/A</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33CD2171"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50% of remaining tuition fee balance plus deposit</w:t>
            </w:r>
          </w:p>
        </w:tc>
      </w:tr>
      <w:tr w:rsidR="003358F2" w:rsidRPr="003700A0" w14:paraId="76BC31D3" w14:textId="77777777" w:rsidTr="005E12E2">
        <w:trPr>
          <w:trHeight w:val="400"/>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19794E68"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lastRenderedPageBreak/>
              <w:t>On or after 90 days from the enrolment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5DC1B49C"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Liability 2 </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6B3AB3CA"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N/A</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46103488"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100%</w:t>
            </w:r>
          </w:p>
        </w:tc>
      </w:tr>
    </w:tbl>
    <w:p w14:paraId="2CD0657D" w14:textId="77777777" w:rsidR="003358F2" w:rsidRPr="003700A0" w:rsidRDefault="003358F2" w:rsidP="003358F2">
      <w:pPr>
        <w:pStyle w:val="NoSpacing"/>
        <w:rPr>
          <w:rFonts w:ascii="Aptos" w:hAnsi="Aptos"/>
          <w:color w:val="000000" w:themeColor="text1"/>
        </w:rPr>
      </w:pPr>
      <w:r w:rsidRPr="003700A0">
        <w:rPr>
          <w:rFonts w:ascii="Aptos" w:hAnsi="Aptos"/>
          <w:color w:val="000000" w:themeColor="text1"/>
        </w:rPr>
        <w:t> </w:t>
      </w:r>
    </w:p>
    <w:p w14:paraId="51D22D5F" w14:textId="77777777" w:rsidR="003358F2" w:rsidRPr="003700A0" w:rsidRDefault="003358F2" w:rsidP="003358F2">
      <w:pPr>
        <w:pStyle w:val="Heading3"/>
        <w:shd w:val="clear" w:color="auto" w:fill="FFFFFF"/>
        <w:spacing w:before="0"/>
        <w:rPr>
          <w:rFonts w:ascii="Aptos" w:hAnsi="Aptos"/>
          <w:b w:val="0"/>
          <w:bCs w:val="0"/>
          <w:color w:val="000000" w:themeColor="text1"/>
        </w:rPr>
      </w:pPr>
      <w:r w:rsidRPr="003700A0">
        <w:rPr>
          <w:rFonts w:ascii="Aptos" w:hAnsi="Aptos"/>
          <w:color w:val="000000" w:themeColor="text1"/>
        </w:rPr>
        <w:t>3.4 Continuing Full-time Postgraduate Research</w:t>
      </w:r>
    </w:p>
    <w:p w14:paraId="072381DD" w14:textId="77777777" w:rsidR="003358F2" w:rsidRPr="003700A0" w:rsidRDefault="003358F2" w:rsidP="003358F2">
      <w:pPr>
        <w:rPr>
          <w:rFonts w:ascii="Aptos" w:hAnsi="Aptos"/>
          <w:color w:val="000000" w:themeColor="text1"/>
        </w:rPr>
      </w:pPr>
    </w:p>
    <w:tbl>
      <w:tblPr>
        <w:tblW w:w="5000" w:type="pct"/>
        <w:tblBorders>
          <w:top w:val="single" w:sz="6" w:space="0" w:color="A9BFD8"/>
          <w:left w:val="single" w:sz="6" w:space="0" w:color="A9BFD8"/>
          <w:bottom w:val="single" w:sz="6" w:space="0" w:color="A9BFD8"/>
          <w:right w:val="single" w:sz="6" w:space="0" w:color="A9BFD8"/>
        </w:tblBorders>
        <w:shd w:val="clear" w:color="auto" w:fill="FFFFFF"/>
        <w:tblCellMar>
          <w:top w:w="15" w:type="dxa"/>
          <w:left w:w="15" w:type="dxa"/>
          <w:bottom w:w="15" w:type="dxa"/>
          <w:right w:w="15" w:type="dxa"/>
        </w:tblCellMar>
        <w:tblLook w:val="04A0" w:firstRow="1" w:lastRow="0" w:firstColumn="1" w:lastColumn="0" w:noHBand="0" w:noVBand="1"/>
      </w:tblPr>
      <w:tblGrid>
        <w:gridCol w:w="3475"/>
        <w:gridCol w:w="2489"/>
        <w:gridCol w:w="1989"/>
        <w:gridCol w:w="2592"/>
      </w:tblGrid>
      <w:tr w:rsidR="003358F2" w:rsidRPr="003700A0" w14:paraId="62C6B137" w14:textId="77777777" w:rsidTr="005E12E2">
        <w:trPr>
          <w:trHeight w:val="112"/>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839A16C"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Confirmed withdrawal or break in studies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55F29788"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 Liability points</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56AC1A71" w14:textId="77777777" w:rsidR="003358F2" w:rsidRPr="003700A0" w:rsidRDefault="003358F2" w:rsidP="005E12E2">
            <w:pPr>
              <w:rPr>
                <w:rFonts w:ascii="Aptos" w:hAnsi="Aptos" w:cs="Times New Roman"/>
                <w:b/>
                <w:bCs/>
                <w:color w:val="000000" w:themeColor="text1"/>
                <w:lang w:eastAsia="en-GB"/>
              </w:rPr>
            </w:pPr>
            <w:r w:rsidRPr="003700A0">
              <w:rPr>
                <w:rFonts w:ascii="Aptos" w:hAnsi="Aptos" w:cs="Times New Roman"/>
                <w:b/>
                <w:bCs/>
                <w:color w:val="000000" w:themeColor="text1"/>
                <w:lang w:eastAsia="en-GB"/>
              </w:rPr>
              <w:t>Category A countries</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237F3952"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b/>
                <w:bCs/>
                <w:color w:val="000000" w:themeColor="text1"/>
                <w:lang w:eastAsia="en-GB"/>
              </w:rPr>
              <w:t xml:space="preserve">Category B countries </w:t>
            </w:r>
          </w:p>
        </w:tc>
      </w:tr>
      <w:tr w:rsidR="003358F2" w:rsidRPr="003700A0" w14:paraId="211FAF4F" w14:textId="77777777" w:rsidTr="005E12E2">
        <w:trPr>
          <w:trHeight w:val="671"/>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B896E2F"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On or after 14</w:t>
            </w:r>
            <w:r w:rsidRPr="003700A0">
              <w:rPr>
                <w:rFonts w:ascii="Aptos" w:hAnsi="Aptos" w:cs="Times New Roman"/>
                <w:color w:val="000000" w:themeColor="text1"/>
                <w:vertAlign w:val="superscript"/>
                <w:lang w:eastAsia="en-GB"/>
              </w:rPr>
              <w:t>th</w:t>
            </w:r>
            <w:r w:rsidRPr="003700A0">
              <w:rPr>
                <w:rFonts w:ascii="Aptos" w:hAnsi="Aptos" w:cs="Times New Roman"/>
                <w:color w:val="000000" w:themeColor="text1"/>
                <w:lang w:eastAsia="en-GB"/>
              </w:rPr>
              <w:t xml:space="preserve"> days from re-enrolment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6254EDCB"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Liability 1 </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6F337429"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N/A</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23FC4CEC"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50% of remaining tuition fee balance plus deposit</w:t>
            </w:r>
          </w:p>
        </w:tc>
      </w:tr>
      <w:tr w:rsidR="003358F2" w:rsidRPr="003700A0" w14:paraId="26C64961" w14:textId="77777777" w:rsidTr="005E12E2">
        <w:trPr>
          <w:trHeight w:val="400"/>
        </w:trPr>
        <w:tc>
          <w:tcPr>
            <w:tcW w:w="1648"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57953EAB"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On or after 90 days from the re-enrolment date</w:t>
            </w:r>
          </w:p>
        </w:tc>
        <w:tc>
          <w:tcPr>
            <w:tcW w:w="1180"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1391FF37"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Liability 2 </w:t>
            </w:r>
          </w:p>
        </w:tc>
        <w:tc>
          <w:tcPr>
            <w:tcW w:w="943"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tcPr>
          <w:p w14:paraId="62F89355"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N/A</w:t>
            </w:r>
          </w:p>
        </w:tc>
        <w:tc>
          <w:tcPr>
            <w:tcW w:w="1229" w:type="pct"/>
            <w:tcBorders>
              <w:top w:val="single" w:sz="6" w:space="0" w:color="D5D4D5"/>
              <w:left w:val="single" w:sz="6" w:space="0" w:color="D5D4D5"/>
              <w:bottom w:val="single" w:sz="6" w:space="0" w:color="D5D4D5"/>
              <w:right w:val="single" w:sz="6" w:space="0" w:color="D5D4D5"/>
            </w:tcBorders>
            <w:shd w:val="clear" w:color="auto" w:fill="FFFFFF"/>
            <w:tcMar>
              <w:top w:w="180" w:type="dxa"/>
              <w:left w:w="180" w:type="dxa"/>
              <w:bottom w:w="180" w:type="dxa"/>
              <w:right w:w="180" w:type="dxa"/>
            </w:tcMar>
            <w:vAlign w:val="center"/>
            <w:hideMark/>
          </w:tcPr>
          <w:p w14:paraId="7539001D" w14:textId="77777777" w:rsidR="003358F2" w:rsidRPr="003700A0" w:rsidRDefault="003358F2" w:rsidP="005E12E2">
            <w:pPr>
              <w:rPr>
                <w:rFonts w:ascii="Aptos" w:hAnsi="Aptos" w:cs="Times New Roman"/>
                <w:color w:val="000000" w:themeColor="text1"/>
                <w:lang w:eastAsia="en-GB"/>
              </w:rPr>
            </w:pPr>
            <w:r w:rsidRPr="003700A0">
              <w:rPr>
                <w:rFonts w:ascii="Aptos" w:hAnsi="Aptos" w:cs="Times New Roman"/>
                <w:color w:val="000000" w:themeColor="text1"/>
                <w:lang w:eastAsia="en-GB"/>
              </w:rPr>
              <w:t>100%</w:t>
            </w:r>
          </w:p>
        </w:tc>
      </w:tr>
    </w:tbl>
    <w:p w14:paraId="1FF9D6FF" w14:textId="77777777" w:rsidR="003358F2" w:rsidRPr="003700A0" w:rsidRDefault="003358F2" w:rsidP="003358F2">
      <w:pPr>
        <w:rPr>
          <w:rFonts w:ascii="Aptos" w:hAnsi="Aptos"/>
          <w:color w:val="000000" w:themeColor="text1"/>
        </w:rPr>
      </w:pPr>
    </w:p>
    <w:p w14:paraId="4EB9B66C" w14:textId="77777777" w:rsidR="003358F2" w:rsidRPr="003700A0" w:rsidRDefault="003358F2" w:rsidP="003358F2">
      <w:pPr>
        <w:pStyle w:val="NormalWeb"/>
        <w:shd w:val="clear" w:color="auto" w:fill="FFFFFF"/>
        <w:spacing w:before="0" w:beforeAutospacing="0"/>
        <w:jc w:val="both"/>
        <w:rPr>
          <w:rFonts w:ascii="Aptos" w:hAnsi="Aptos"/>
          <w:b/>
          <w:bCs/>
          <w:color w:val="000000" w:themeColor="text1"/>
        </w:rPr>
      </w:pPr>
      <w:r w:rsidRPr="003700A0">
        <w:rPr>
          <w:rFonts w:ascii="Aptos" w:hAnsi="Aptos"/>
          <w:b/>
          <w:bCs/>
          <w:color w:val="000000" w:themeColor="text1"/>
        </w:rPr>
        <w:t>Section 4: Change of Circumstances</w:t>
      </w:r>
    </w:p>
    <w:p w14:paraId="45983981" w14:textId="77777777" w:rsidR="003358F2" w:rsidRPr="003700A0" w:rsidRDefault="003358F2" w:rsidP="003358F2">
      <w:pPr>
        <w:pStyle w:val="NormalWeb"/>
        <w:shd w:val="clear" w:color="auto" w:fill="FFFFFF"/>
        <w:spacing w:before="0" w:beforeAutospacing="0"/>
        <w:rPr>
          <w:rFonts w:ascii="Aptos" w:hAnsi="Aptos"/>
          <w:color w:val="000000" w:themeColor="text1"/>
          <w:sz w:val="22"/>
          <w:szCs w:val="22"/>
        </w:rPr>
      </w:pPr>
      <w:r w:rsidRPr="003700A0">
        <w:rPr>
          <w:rFonts w:ascii="Aptos" w:hAnsi="Aptos"/>
          <w:color w:val="000000" w:themeColor="text1"/>
          <w:sz w:val="22"/>
          <w:szCs w:val="22"/>
        </w:rPr>
        <w:t>The University recognises that there may be changes in a student’s circumstances which could affect their study. These include (but are not limited to) the following:</w:t>
      </w:r>
    </w:p>
    <w:p w14:paraId="7BE2F5C2" w14:textId="04191D07" w:rsidR="003358F2" w:rsidRPr="003700A0" w:rsidRDefault="00AC676E" w:rsidP="003358F2">
      <w:pPr>
        <w:widowControl/>
        <w:numPr>
          <w:ilvl w:val="0"/>
          <w:numId w:val="44"/>
        </w:numPr>
        <w:shd w:val="clear" w:color="auto" w:fill="FFFFFF"/>
        <w:autoSpaceDE/>
        <w:autoSpaceDN/>
        <w:spacing w:before="100" w:beforeAutospacing="1" w:after="100" w:afterAutospacing="1"/>
        <w:rPr>
          <w:rFonts w:ascii="Aptos" w:hAnsi="Aptos"/>
          <w:color w:val="000000" w:themeColor="text1"/>
        </w:rPr>
      </w:pPr>
      <w:r>
        <w:rPr>
          <w:rFonts w:ascii="Aptos" w:hAnsi="Aptos"/>
          <w:color w:val="000000" w:themeColor="text1"/>
        </w:rPr>
        <w:t>A</w:t>
      </w:r>
      <w:r w:rsidR="003358F2" w:rsidRPr="003700A0">
        <w:rPr>
          <w:rFonts w:ascii="Aptos" w:hAnsi="Aptos"/>
          <w:color w:val="000000" w:themeColor="text1"/>
        </w:rPr>
        <w:t xml:space="preserve"> withdrawal</w:t>
      </w:r>
    </w:p>
    <w:p w14:paraId="4CFB02E5" w14:textId="527B3CF4" w:rsidR="003358F2" w:rsidRPr="003700A0" w:rsidRDefault="00AC676E" w:rsidP="003358F2">
      <w:pPr>
        <w:widowControl/>
        <w:numPr>
          <w:ilvl w:val="0"/>
          <w:numId w:val="44"/>
        </w:numPr>
        <w:shd w:val="clear" w:color="auto" w:fill="FFFFFF"/>
        <w:autoSpaceDE/>
        <w:autoSpaceDN/>
        <w:spacing w:before="100" w:beforeAutospacing="1" w:after="100" w:afterAutospacing="1"/>
        <w:jc w:val="both"/>
        <w:rPr>
          <w:rFonts w:ascii="Aptos" w:hAnsi="Aptos"/>
          <w:color w:val="000000" w:themeColor="text1"/>
        </w:rPr>
      </w:pPr>
      <w:r>
        <w:rPr>
          <w:rFonts w:ascii="Aptos" w:hAnsi="Aptos"/>
          <w:color w:val="000000" w:themeColor="text1"/>
        </w:rPr>
        <w:t>A</w:t>
      </w:r>
      <w:r w:rsidR="003358F2" w:rsidRPr="003700A0">
        <w:rPr>
          <w:rFonts w:ascii="Aptos" w:hAnsi="Aptos"/>
          <w:color w:val="000000" w:themeColor="text1"/>
        </w:rPr>
        <w:t xml:space="preserve"> Leave of Absence (LOA)/Break in Study</w:t>
      </w:r>
    </w:p>
    <w:p w14:paraId="54AAE8ED" w14:textId="4EFDEAD8"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It is your responsibility to formally notify </w:t>
      </w:r>
      <w:r w:rsidR="00AC676E">
        <w:rPr>
          <w:rFonts w:ascii="Aptos" w:hAnsi="Aptos"/>
          <w:color w:val="000000" w:themeColor="text1"/>
          <w:sz w:val="22"/>
          <w:szCs w:val="22"/>
        </w:rPr>
        <w:t xml:space="preserve">the University of </w:t>
      </w:r>
      <w:r w:rsidRPr="003700A0">
        <w:rPr>
          <w:rFonts w:ascii="Aptos" w:hAnsi="Aptos"/>
          <w:color w:val="000000" w:themeColor="text1"/>
          <w:sz w:val="22"/>
          <w:szCs w:val="22"/>
        </w:rPr>
        <w:t>any such changes in your circumstances as soon as you are aware of them via your </w:t>
      </w:r>
      <w:hyperlink r:id="rId34" w:history="1">
        <w:r w:rsidRPr="003700A0">
          <w:rPr>
            <w:rStyle w:val="Hyperlink"/>
            <w:rFonts w:ascii="Aptos" w:eastAsia="Arial" w:hAnsi="Aptos"/>
            <w:color w:val="000000" w:themeColor="text1"/>
            <w:sz w:val="22"/>
            <w:szCs w:val="22"/>
          </w:rPr>
          <w:t>e:Vision</w:t>
        </w:r>
      </w:hyperlink>
      <w:r w:rsidRPr="003700A0">
        <w:rPr>
          <w:rFonts w:ascii="Aptos" w:hAnsi="Aptos"/>
          <w:color w:val="000000" w:themeColor="text1"/>
          <w:sz w:val="22"/>
          <w:szCs w:val="22"/>
        </w:rPr>
        <w:t> portal.</w:t>
      </w:r>
    </w:p>
    <w:p w14:paraId="3BB6AEDB"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will only process requests for Withdrawal or Leave of Absence/Break in Study at the time that they are received but will not back-date any requests.</w:t>
      </w:r>
    </w:p>
    <w:p w14:paraId="6A5ECA78"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It is essential that you notify the University of any changes at the earliest possible opportunity, as these dates will affect the amount of tuition fees that you will be charged or refunded and your student loan entitlement (if you have one).</w:t>
      </w:r>
    </w:p>
    <w:p w14:paraId="518A3F4D"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4.1  Withdrawal</w:t>
      </w:r>
    </w:p>
    <w:p w14:paraId="3FAB416B" w14:textId="77777777" w:rsidR="003358F2" w:rsidRPr="003700A0" w:rsidRDefault="003358F2" w:rsidP="003358F2">
      <w:pPr>
        <w:pStyle w:val="NoSpacing"/>
        <w:rPr>
          <w:rFonts w:ascii="Aptos" w:hAnsi="Aptos"/>
          <w:color w:val="000000" w:themeColor="text1"/>
        </w:rPr>
      </w:pPr>
    </w:p>
    <w:p w14:paraId="27F9748C"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We understand that making the decision to withdraw from your course is not easy. It is very important you seek support and advice early. There may be financial implications that you need to be aware of before making your decision. The date that you withdraw affects the amount of tuition fees that you will be charged or refunded and your student loan entitlement (if you have one). The date of withdrawal will be the date at which you submit your </w:t>
      </w:r>
      <w:hyperlink r:id="rId35" w:history="1">
        <w:r w:rsidRPr="003700A0">
          <w:rPr>
            <w:rStyle w:val="Hyperlink"/>
            <w:rFonts w:ascii="Aptos" w:eastAsia="Arial" w:hAnsi="Aptos"/>
            <w:color w:val="000000" w:themeColor="text1"/>
            <w:sz w:val="22"/>
            <w:szCs w:val="22"/>
          </w:rPr>
          <w:t>e:Vision </w:t>
        </w:r>
      </w:hyperlink>
      <w:r w:rsidRPr="003700A0">
        <w:rPr>
          <w:rFonts w:ascii="Aptos" w:hAnsi="Aptos"/>
          <w:color w:val="000000" w:themeColor="text1"/>
          <w:sz w:val="22"/>
          <w:szCs w:val="22"/>
        </w:rPr>
        <w:t>request to withdraw.</w:t>
      </w:r>
    </w:p>
    <w:p w14:paraId="27F8EE0F" w14:textId="77777777" w:rsidR="003358F2" w:rsidRPr="003700A0" w:rsidRDefault="003358F2" w:rsidP="003358F2">
      <w:pPr>
        <w:pStyle w:val="Heading3"/>
        <w:shd w:val="clear" w:color="auto" w:fill="FFFFFF"/>
        <w:spacing w:before="0"/>
        <w:jc w:val="both"/>
        <w:rPr>
          <w:rFonts w:ascii="Aptos" w:hAnsi="Aptos"/>
          <w:color w:val="000000" w:themeColor="text1"/>
        </w:rPr>
      </w:pPr>
      <w:r w:rsidRPr="003700A0">
        <w:rPr>
          <w:rFonts w:ascii="Aptos" w:hAnsi="Aptos"/>
          <w:color w:val="000000" w:themeColor="text1"/>
        </w:rPr>
        <w:t>4.2  Suspending your studies - Leave of Absence (LOA)/Break in Study</w:t>
      </w:r>
    </w:p>
    <w:p w14:paraId="13D18F11" w14:textId="77777777" w:rsidR="003358F2" w:rsidRPr="003700A0" w:rsidRDefault="003358F2" w:rsidP="003358F2">
      <w:pPr>
        <w:pStyle w:val="NoSpacing"/>
        <w:rPr>
          <w:rFonts w:ascii="Aptos" w:hAnsi="Aptos"/>
          <w:color w:val="000000" w:themeColor="text1"/>
        </w:rPr>
      </w:pPr>
    </w:p>
    <w:p w14:paraId="696A3BF1" w14:textId="77777777" w:rsidR="003358F2"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If you take a leave of absence/break in study, your tuition fees will be adjusted so that you are charged only for the fee liability period that you were registered on before you left.</w:t>
      </w:r>
    </w:p>
    <w:p w14:paraId="3DB34811" w14:textId="77777777" w:rsidR="00B171A0" w:rsidRDefault="00B171A0" w:rsidP="003358F2">
      <w:pPr>
        <w:pStyle w:val="NormalWeb"/>
        <w:shd w:val="clear" w:color="auto" w:fill="FFFFFF"/>
        <w:spacing w:before="0" w:beforeAutospacing="0"/>
        <w:jc w:val="both"/>
        <w:rPr>
          <w:rFonts w:ascii="Aptos" w:hAnsi="Aptos"/>
          <w:color w:val="000000" w:themeColor="text1"/>
          <w:sz w:val="22"/>
          <w:szCs w:val="22"/>
        </w:rPr>
      </w:pPr>
    </w:p>
    <w:p w14:paraId="3EF0F745" w14:textId="77777777" w:rsidR="0088537C" w:rsidRDefault="0088537C" w:rsidP="003358F2">
      <w:pPr>
        <w:pStyle w:val="NormalWeb"/>
        <w:shd w:val="clear" w:color="auto" w:fill="FFFFFF"/>
        <w:spacing w:before="0" w:beforeAutospacing="0"/>
        <w:jc w:val="both"/>
        <w:rPr>
          <w:rFonts w:ascii="Aptos" w:hAnsi="Aptos"/>
          <w:color w:val="000000" w:themeColor="text1"/>
          <w:sz w:val="22"/>
          <w:szCs w:val="22"/>
        </w:rPr>
      </w:pPr>
    </w:p>
    <w:p w14:paraId="5A5C5D0C" w14:textId="77777777" w:rsidR="0088537C" w:rsidRPr="003700A0" w:rsidRDefault="0088537C" w:rsidP="003358F2">
      <w:pPr>
        <w:pStyle w:val="NormalWeb"/>
        <w:shd w:val="clear" w:color="auto" w:fill="FFFFFF"/>
        <w:spacing w:before="0" w:beforeAutospacing="0"/>
        <w:jc w:val="both"/>
        <w:rPr>
          <w:rFonts w:ascii="Aptos" w:hAnsi="Aptos"/>
          <w:color w:val="000000" w:themeColor="text1"/>
          <w:sz w:val="22"/>
          <w:szCs w:val="22"/>
        </w:rPr>
      </w:pPr>
    </w:p>
    <w:p w14:paraId="2B8A724E" w14:textId="77777777" w:rsidR="003358F2" w:rsidRPr="003700A0" w:rsidRDefault="003358F2" w:rsidP="003358F2">
      <w:pPr>
        <w:rPr>
          <w:rFonts w:ascii="Aptos" w:hAnsi="Aptos"/>
          <w:b/>
          <w:bCs/>
          <w:color w:val="000000" w:themeColor="text1"/>
        </w:rPr>
      </w:pPr>
      <w:r w:rsidRPr="003700A0">
        <w:rPr>
          <w:rFonts w:ascii="Aptos" w:hAnsi="Aptos"/>
          <w:b/>
          <w:bCs/>
          <w:color w:val="000000" w:themeColor="text1"/>
        </w:rPr>
        <w:t>4.3 Return from a Leave of Absence/Break in Study</w:t>
      </w:r>
    </w:p>
    <w:p w14:paraId="794FE76F" w14:textId="77777777" w:rsidR="003358F2" w:rsidRPr="003700A0" w:rsidRDefault="003358F2" w:rsidP="003358F2">
      <w:pPr>
        <w:pStyle w:val="NoSpacing"/>
        <w:rPr>
          <w:rFonts w:ascii="Aptos" w:hAnsi="Aptos"/>
          <w:color w:val="000000" w:themeColor="text1"/>
        </w:rPr>
      </w:pPr>
    </w:p>
    <w:p w14:paraId="096E8A02"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When you return to study your tuition fee liability will be calculated from to the point at which study is resumed. You will be charged for that academic session (which may extend to the full academic year and include an increase from the year in which study commenced). </w:t>
      </w:r>
    </w:p>
    <w:p w14:paraId="70B12BCA"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4.4  Repeating all or part of a year – retaking and/or mitigated modules</w:t>
      </w:r>
    </w:p>
    <w:p w14:paraId="57E9E602" w14:textId="77777777" w:rsidR="003358F2" w:rsidRPr="003700A0" w:rsidRDefault="003358F2" w:rsidP="003358F2">
      <w:pPr>
        <w:pStyle w:val="NoSpacing"/>
        <w:rPr>
          <w:rFonts w:ascii="Aptos" w:hAnsi="Aptos"/>
          <w:color w:val="000000" w:themeColor="text1"/>
        </w:rPr>
      </w:pPr>
    </w:p>
    <w:p w14:paraId="4329BDDB"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will be charged tuition fees for any modules that you are retaking.</w:t>
      </w:r>
    </w:p>
    <w:p w14:paraId="33656050"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will be charged for modules that are being repeated due to approved extenuating circumstances (mitigated) claims where you have more than 40 credits of modules outstanding that were not passed in the previous year.</w:t>
      </w:r>
    </w:p>
    <w:p w14:paraId="532CAA2A"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If you are a full-time student and are required to repeat part of the year (up to 90 credits) you will be charged fees as a part-time student. </w:t>
      </w:r>
    </w:p>
    <w:p w14:paraId="7388E393"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If you will be studying 90 or more repeat credits (including both retake and mitigated) you will be charged as a full-time student.</w:t>
      </w:r>
    </w:p>
    <w:p w14:paraId="658F61D5"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4.5 Repetition as a Deferred Student</w:t>
      </w:r>
    </w:p>
    <w:p w14:paraId="48A903B7" w14:textId="77777777" w:rsidR="003358F2" w:rsidRPr="003700A0" w:rsidRDefault="003358F2" w:rsidP="003358F2">
      <w:pPr>
        <w:pStyle w:val="NoSpacing"/>
        <w:rPr>
          <w:rFonts w:ascii="Aptos" w:hAnsi="Aptos"/>
          <w:color w:val="000000" w:themeColor="text1"/>
        </w:rPr>
      </w:pPr>
    </w:p>
    <w:p w14:paraId="17006D6F" w14:textId="5CDE4B4F"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If you're repeating a year as a deferred student (40 credits or less of mitigated credits from the previous year) i.e. you have outstanding assessments to complete but are not accessing full teaching/tuition, you will be required to return to your home country to undertake the activity. </w:t>
      </w:r>
    </w:p>
    <w:p w14:paraId="0672E8A9" w14:textId="77777777" w:rsidR="003358F2" w:rsidRPr="003700A0" w:rsidRDefault="003358F2" w:rsidP="003358F2">
      <w:pPr>
        <w:pStyle w:val="Heading3"/>
        <w:shd w:val="clear" w:color="auto" w:fill="FFFFFF"/>
        <w:spacing w:before="0"/>
        <w:rPr>
          <w:rFonts w:ascii="Aptos" w:hAnsi="Aptos"/>
          <w:color w:val="000000" w:themeColor="text1"/>
        </w:rPr>
      </w:pPr>
    </w:p>
    <w:p w14:paraId="01544AC1" w14:textId="1BC2200E" w:rsidR="003358F2" w:rsidRPr="003700A0" w:rsidRDefault="003358F2" w:rsidP="003358F2">
      <w:pPr>
        <w:pStyle w:val="NormalWeb"/>
        <w:shd w:val="clear" w:color="auto" w:fill="FFFFFF"/>
        <w:spacing w:before="0" w:beforeAutospacing="0"/>
        <w:jc w:val="both"/>
        <w:rPr>
          <w:rFonts w:ascii="Aptos" w:hAnsi="Aptos"/>
          <w:b/>
          <w:bCs/>
          <w:color w:val="000000" w:themeColor="text1"/>
        </w:rPr>
      </w:pPr>
      <w:r w:rsidRPr="003700A0">
        <w:rPr>
          <w:rFonts w:ascii="Aptos" w:hAnsi="Aptos"/>
          <w:b/>
          <w:bCs/>
          <w:color w:val="000000" w:themeColor="text1"/>
        </w:rPr>
        <w:t xml:space="preserve">Section 5: Credit </w:t>
      </w:r>
      <w:r w:rsidR="000168C3">
        <w:rPr>
          <w:rFonts w:ascii="Aptos" w:hAnsi="Aptos"/>
          <w:b/>
          <w:bCs/>
          <w:color w:val="000000" w:themeColor="text1"/>
        </w:rPr>
        <w:t>C</w:t>
      </w:r>
      <w:r w:rsidRPr="003700A0">
        <w:rPr>
          <w:rFonts w:ascii="Aptos" w:hAnsi="Aptos"/>
          <w:b/>
          <w:bCs/>
          <w:color w:val="000000" w:themeColor="text1"/>
        </w:rPr>
        <w:t xml:space="preserve">ontrol </w:t>
      </w:r>
      <w:r w:rsidR="000168C3">
        <w:rPr>
          <w:rFonts w:ascii="Aptos" w:hAnsi="Aptos"/>
          <w:b/>
          <w:bCs/>
          <w:color w:val="000000" w:themeColor="text1"/>
        </w:rPr>
        <w:t>P</w:t>
      </w:r>
      <w:r w:rsidRPr="003700A0">
        <w:rPr>
          <w:rFonts w:ascii="Aptos" w:hAnsi="Aptos"/>
          <w:b/>
          <w:bCs/>
          <w:color w:val="000000" w:themeColor="text1"/>
        </w:rPr>
        <w:t>rocedure</w:t>
      </w:r>
    </w:p>
    <w:p w14:paraId="19C479CD"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is committed to the operation of transparent procedures in relation to financial transactions with students through the open publication of fees and charges and specific information provided during the admissions process and at enrolment. Further details are available in </w:t>
      </w:r>
      <w:hyperlink r:id="rId36" w:history="1">
        <w:r w:rsidRPr="003700A0">
          <w:rPr>
            <w:rStyle w:val="Hyperlink"/>
            <w:rFonts w:ascii="Aptos" w:eastAsia="Arial" w:hAnsi="Aptos"/>
            <w:color w:val="000000" w:themeColor="text1"/>
            <w:sz w:val="22"/>
            <w:szCs w:val="22"/>
          </w:rPr>
          <w:t>Transparent</w:t>
        </w:r>
      </w:hyperlink>
      <w:r w:rsidRPr="003700A0">
        <w:rPr>
          <w:rFonts w:ascii="Aptos" w:hAnsi="Aptos"/>
          <w:color w:val="000000" w:themeColor="text1"/>
          <w:sz w:val="22"/>
          <w:szCs w:val="22"/>
        </w:rPr>
        <w:t> </w:t>
      </w:r>
      <w:hyperlink r:id="rId37" w:history="1">
        <w:r w:rsidRPr="003700A0">
          <w:rPr>
            <w:rStyle w:val="Hyperlink"/>
            <w:rFonts w:ascii="Aptos" w:eastAsia="Arial" w:hAnsi="Aptos"/>
            <w:color w:val="000000" w:themeColor="text1"/>
            <w:sz w:val="22"/>
            <w:szCs w:val="22"/>
          </w:rPr>
          <w:t>Fee Information</w:t>
        </w:r>
      </w:hyperlink>
      <w:r w:rsidRPr="003700A0">
        <w:rPr>
          <w:rFonts w:ascii="Aptos" w:hAnsi="Aptos"/>
          <w:color w:val="000000" w:themeColor="text1"/>
          <w:sz w:val="22"/>
          <w:szCs w:val="22"/>
        </w:rPr>
        <w:t>.</w:t>
      </w:r>
    </w:p>
    <w:p w14:paraId="21815CFB"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shd w:val="clear" w:color="auto" w:fill="FFFFFF"/>
        </w:rPr>
        <w:t>If you are experiencing financial difficulty in paying fees or any charges due to the University you should seek help at the earliest opportunity.</w:t>
      </w:r>
    </w:p>
    <w:p w14:paraId="7AD8CE4D"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5.1  Payment of Fees</w:t>
      </w:r>
    </w:p>
    <w:p w14:paraId="6A6F629C" w14:textId="77777777" w:rsidR="003358F2" w:rsidRPr="003700A0" w:rsidRDefault="003358F2" w:rsidP="003358F2">
      <w:pPr>
        <w:pStyle w:val="NoSpacing"/>
        <w:rPr>
          <w:rFonts w:ascii="Aptos" w:hAnsi="Aptos"/>
          <w:color w:val="000000" w:themeColor="text1"/>
        </w:rPr>
      </w:pPr>
    </w:p>
    <w:p w14:paraId="4E26DBDA" w14:textId="16792433"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will issue you with an invoice. The University offers instalment arrangements to allow students who pay their own fees</w:t>
      </w:r>
      <w:r w:rsidR="00B171A0">
        <w:rPr>
          <w:rFonts w:ascii="Aptos" w:hAnsi="Aptos"/>
          <w:color w:val="000000" w:themeColor="text1"/>
          <w:sz w:val="22"/>
          <w:szCs w:val="22"/>
        </w:rPr>
        <w:t xml:space="preserve"> to</w:t>
      </w:r>
      <w:r w:rsidRPr="003700A0">
        <w:rPr>
          <w:rFonts w:ascii="Aptos" w:hAnsi="Aptos"/>
          <w:color w:val="000000" w:themeColor="text1"/>
          <w:sz w:val="22"/>
          <w:szCs w:val="22"/>
        </w:rPr>
        <w:t xml:space="preserve"> the facility to pay over 3 instalments. These dates are specified by the University. You will be able to access your account details via the student portal (</w:t>
      </w:r>
      <w:hyperlink r:id="rId38" w:history="1">
        <w:r w:rsidRPr="003700A0">
          <w:rPr>
            <w:rStyle w:val="Hyperlink"/>
            <w:rFonts w:ascii="Aptos" w:eastAsia="Arial" w:hAnsi="Aptos"/>
            <w:color w:val="000000" w:themeColor="text1"/>
            <w:sz w:val="22"/>
            <w:szCs w:val="22"/>
          </w:rPr>
          <w:t>e:Vision</w:t>
        </w:r>
      </w:hyperlink>
      <w:r w:rsidRPr="003700A0">
        <w:rPr>
          <w:rFonts w:ascii="Aptos" w:hAnsi="Aptos"/>
          <w:color w:val="000000" w:themeColor="text1"/>
          <w:sz w:val="22"/>
          <w:szCs w:val="22"/>
        </w:rPr>
        <w:t>).</w:t>
      </w:r>
    </w:p>
    <w:p w14:paraId="43CD2A96"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 xml:space="preserve">5.2  Reminders and Sanctions </w:t>
      </w:r>
    </w:p>
    <w:p w14:paraId="30E7A804" w14:textId="77777777" w:rsidR="003358F2" w:rsidRPr="003700A0" w:rsidRDefault="003358F2" w:rsidP="003358F2">
      <w:pPr>
        <w:pStyle w:val="NoSpacing"/>
        <w:rPr>
          <w:rFonts w:ascii="Aptos" w:hAnsi="Aptos"/>
          <w:color w:val="000000" w:themeColor="text1"/>
        </w:rPr>
      </w:pPr>
    </w:p>
    <w:p w14:paraId="42256E08"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The University finance team/ Transnational Partner Institution will send you reminders if you have not paid your fees in line with the due dates on the invoice or instalment plan. </w:t>
      </w:r>
    </w:p>
    <w:p w14:paraId="30FAF4CF"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Three reminder letters are produced by the University Finance team and sent followed by a sanction against the following timeline:</w:t>
      </w:r>
    </w:p>
    <w:p w14:paraId="268E831D" w14:textId="77777777" w:rsidR="003358F2" w:rsidRPr="003700A0" w:rsidRDefault="003358F2" w:rsidP="003358F2">
      <w:pPr>
        <w:widowControl/>
        <w:numPr>
          <w:ilvl w:val="0"/>
          <w:numId w:val="45"/>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An automatically generated letter, sent 7 days after the payment becomes due</w:t>
      </w:r>
    </w:p>
    <w:p w14:paraId="4448C82D" w14:textId="77777777" w:rsidR="003358F2" w:rsidRPr="003700A0" w:rsidRDefault="003358F2" w:rsidP="003358F2">
      <w:pPr>
        <w:widowControl/>
        <w:numPr>
          <w:ilvl w:val="0"/>
          <w:numId w:val="45"/>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An automatically generated letter, sent 14 days after the payment becomes due</w:t>
      </w:r>
    </w:p>
    <w:p w14:paraId="37343B9E" w14:textId="77777777" w:rsidR="003358F2" w:rsidRPr="003700A0" w:rsidRDefault="003358F2" w:rsidP="003358F2">
      <w:pPr>
        <w:widowControl/>
        <w:numPr>
          <w:ilvl w:val="0"/>
          <w:numId w:val="45"/>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lastRenderedPageBreak/>
        <w:t xml:space="preserve">An automatically generated letter, sent 28 days after the payment becomes due. This letter will trigger the provisional withdrawal of you from your course. </w:t>
      </w:r>
    </w:p>
    <w:p w14:paraId="69DFEAFF" w14:textId="77777777" w:rsidR="003358F2" w:rsidRPr="003700A0" w:rsidRDefault="003358F2" w:rsidP="003358F2">
      <w:pPr>
        <w:widowControl/>
        <w:numPr>
          <w:ilvl w:val="0"/>
          <w:numId w:val="45"/>
        </w:numPr>
        <w:shd w:val="clear" w:color="auto" w:fill="FFFFFF"/>
        <w:autoSpaceDE/>
        <w:autoSpaceDN/>
        <w:spacing w:before="100" w:beforeAutospacing="1" w:after="100" w:afterAutospacing="1"/>
        <w:jc w:val="both"/>
        <w:rPr>
          <w:rFonts w:ascii="Aptos" w:hAnsi="Aptos"/>
          <w:color w:val="000000" w:themeColor="text1"/>
        </w:rPr>
      </w:pPr>
      <w:r w:rsidRPr="003700A0">
        <w:rPr>
          <w:rFonts w:ascii="Aptos" w:hAnsi="Aptos"/>
          <w:color w:val="000000" w:themeColor="text1"/>
        </w:rPr>
        <w:t>On the 28</w:t>
      </w:r>
      <w:r w:rsidRPr="003700A0">
        <w:rPr>
          <w:rFonts w:ascii="Aptos" w:hAnsi="Aptos"/>
          <w:color w:val="000000" w:themeColor="text1"/>
          <w:vertAlign w:val="superscript"/>
        </w:rPr>
        <w:t>th</w:t>
      </w:r>
      <w:r w:rsidRPr="003700A0">
        <w:rPr>
          <w:rFonts w:ascii="Aptos" w:hAnsi="Aptos"/>
          <w:color w:val="000000" w:themeColor="text1"/>
        </w:rPr>
        <w:t xml:space="preserve"> day from when the invoice was due the University will put you on a short-term break in studies from your course during which you will be unable to access university resources including the virtual learning environment (canvas). You will then have a further </w:t>
      </w:r>
      <w:r w:rsidRPr="003700A0">
        <w:rPr>
          <w:rFonts w:ascii="Aptos" w:hAnsi="Aptos"/>
          <w:b/>
          <w:bCs/>
          <w:color w:val="000000" w:themeColor="text1"/>
        </w:rPr>
        <w:t>30</w:t>
      </w:r>
      <w:r w:rsidRPr="003700A0">
        <w:rPr>
          <w:rFonts w:ascii="Aptos" w:hAnsi="Aptos"/>
          <w:color w:val="000000" w:themeColor="text1"/>
        </w:rPr>
        <w:t xml:space="preserve"> days to either make payment of the outstanding tuition fees or have an agreed payment plan in place with the University. Failure to do one of these by the </w:t>
      </w:r>
      <w:r w:rsidRPr="003700A0">
        <w:rPr>
          <w:rFonts w:ascii="Aptos" w:hAnsi="Aptos"/>
          <w:b/>
          <w:bCs/>
          <w:color w:val="000000" w:themeColor="text1"/>
        </w:rPr>
        <w:t>58</w:t>
      </w:r>
      <w:r w:rsidRPr="003700A0">
        <w:rPr>
          <w:rFonts w:ascii="Aptos" w:hAnsi="Aptos"/>
          <w:b/>
          <w:bCs/>
          <w:color w:val="000000" w:themeColor="text1"/>
          <w:vertAlign w:val="superscript"/>
        </w:rPr>
        <w:t>th</w:t>
      </w:r>
      <w:r w:rsidRPr="003700A0">
        <w:rPr>
          <w:rFonts w:ascii="Aptos" w:hAnsi="Aptos"/>
          <w:b/>
          <w:bCs/>
          <w:color w:val="000000" w:themeColor="text1"/>
        </w:rPr>
        <w:t xml:space="preserve"> </w:t>
      </w:r>
      <w:r w:rsidRPr="003700A0">
        <w:rPr>
          <w:rFonts w:ascii="Aptos" w:hAnsi="Aptos"/>
          <w:color w:val="000000" w:themeColor="text1"/>
        </w:rPr>
        <w:t xml:space="preserve">day from the invoice due date will result in the University confirming your withdrawal from your course with effect from the date you were placed on break. </w:t>
      </w:r>
    </w:p>
    <w:p w14:paraId="4E47273B"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Where you are having difficulties making payment, or need to discuss payment plan options, you should contact the </w:t>
      </w:r>
      <w:r w:rsidRPr="003700A0">
        <w:rPr>
          <w:rFonts w:ascii="Aptos" w:hAnsi="Aptos"/>
          <w:color w:val="000000" w:themeColor="text1"/>
          <w:sz w:val="22"/>
          <w:szCs w:val="22"/>
          <w:shd w:val="clear" w:color="auto" w:fill="FFFFFF"/>
        </w:rPr>
        <w:t>University's Finance Office at </w:t>
      </w:r>
      <w:hyperlink r:id="rId39" w:history="1">
        <w:r w:rsidRPr="003700A0">
          <w:rPr>
            <w:rStyle w:val="Hyperlink"/>
            <w:rFonts w:ascii="Aptos" w:eastAsia="Arial" w:hAnsi="Aptos"/>
            <w:color w:val="000000" w:themeColor="text1"/>
            <w:sz w:val="22"/>
            <w:szCs w:val="22"/>
            <w:shd w:val="clear" w:color="auto" w:fill="FFFFFF"/>
          </w:rPr>
          <w:t>incomesection@wlv.ac.uk</w:t>
        </w:r>
      </w:hyperlink>
      <w:r w:rsidRPr="003700A0">
        <w:rPr>
          <w:rFonts w:ascii="Aptos" w:hAnsi="Aptos"/>
          <w:color w:val="000000" w:themeColor="text1"/>
          <w:sz w:val="22"/>
          <w:szCs w:val="22"/>
        </w:rPr>
        <w:t>.</w:t>
      </w:r>
    </w:p>
    <w:p w14:paraId="1AB8E02C" w14:textId="6B63E5A0" w:rsidR="003358F2" w:rsidRPr="003700A0" w:rsidRDefault="003358F2" w:rsidP="00DB28CD">
      <w:pPr>
        <w:shd w:val="clear" w:color="auto" w:fill="FFFFFF"/>
        <w:spacing w:before="100" w:beforeAutospacing="1" w:after="100" w:afterAutospacing="1"/>
        <w:jc w:val="both"/>
        <w:rPr>
          <w:rFonts w:ascii="Aptos" w:hAnsi="Aptos"/>
          <w:color w:val="000000" w:themeColor="text1"/>
        </w:rPr>
      </w:pPr>
      <w:r w:rsidRPr="00287A25">
        <w:rPr>
          <w:rFonts w:ascii="Aptos" w:hAnsi="Aptos"/>
          <w:b/>
          <w:bCs/>
          <w:color w:val="000000" w:themeColor="text1"/>
        </w:rPr>
        <w:t>Transnational Partner Institution students</w:t>
      </w:r>
      <w:r w:rsidRPr="00287A25">
        <w:rPr>
          <w:rFonts w:ascii="Aptos" w:hAnsi="Aptos"/>
          <w:color w:val="000000" w:themeColor="text1"/>
        </w:rPr>
        <w:t xml:space="preserve"> must make payment to the institution that they are studying with in accordance with the terms and conditions set out in this policy.  Where you fail to make appropriate payment, the University will provisionally withdraw you from your course on receipt of notification from the partner institution of the amount owed.</w:t>
      </w:r>
      <w:r w:rsidRPr="003700A0">
        <w:rPr>
          <w:rFonts w:ascii="Aptos" w:hAnsi="Aptos"/>
          <w:color w:val="000000" w:themeColor="text1"/>
        </w:rPr>
        <w:t xml:space="preserve"> </w:t>
      </w:r>
      <w:r w:rsidR="0088537C">
        <w:rPr>
          <w:rFonts w:ascii="Aptos" w:hAnsi="Aptos"/>
          <w:color w:val="000000" w:themeColor="text1"/>
        </w:rPr>
        <w:t xml:space="preserve">  </w:t>
      </w:r>
    </w:p>
    <w:p w14:paraId="417CB460" w14:textId="77777777" w:rsidR="003358F2" w:rsidRPr="003700A0" w:rsidRDefault="003358F2" w:rsidP="00DB28CD">
      <w:pPr>
        <w:shd w:val="clear" w:color="auto" w:fill="FFFFFF"/>
        <w:spacing w:before="100" w:beforeAutospacing="1" w:after="100" w:afterAutospacing="1"/>
        <w:jc w:val="both"/>
        <w:rPr>
          <w:rFonts w:ascii="Aptos" w:hAnsi="Aptos"/>
          <w:b/>
          <w:bCs/>
          <w:color w:val="000000" w:themeColor="text1"/>
        </w:rPr>
      </w:pPr>
      <w:r w:rsidRPr="003700A0">
        <w:rPr>
          <w:rFonts w:ascii="Aptos" w:hAnsi="Aptos"/>
          <w:color w:val="000000" w:themeColor="text1"/>
        </w:rPr>
        <w:t>You will have a further 30 days to either make payment of the outstanding tuition fees or have an agreed payment plan in place with the partner that you are studying with. Failure to do one of these by the 58</w:t>
      </w:r>
      <w:r w:rsidRPr="003700A0">
        <w:rPr>
          <w:rFonts w:ascii="Aptos" w:hAnsi="Aptos"/>
          <w:color w:val="000000" w:themeColor="text1"/>
          <w:vertAlign w:val="superscript"/>
        </w:rPr>
        <w:t>th</w:t>
      </w:r>
      <w:r w:rsidRPr="003700A0">
        <w:rPr>
          <w:rFonts w:ascii="Aptos" w:hAnsi="Aptos"/>
          <w:color w:val="000000" w:themeColor="text1"/>
        </w:rPr>
        <w:t xml:space="preserve"> day from the invoice due date will result in the University confirming your withdrawal from your course. Debt collection action will be taken in accordance with this policy.</w:t>
      </w:r>
    </w:p>
    <w:p w14:paraId="6820B026"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5.3  Disputes</w:t>
      </w:r>
    </w:p>
    <w:p w14:paraId="49128383" w14:textId="77777777" w:rsidR="003358F2" w:rsidRPr="003700A0" w:rsidRDefault="003358F2" w:rsidP="003358F2">
      <w:pPr>
        <w:pStyle w:val="NoSpacing"/>
        <w:rPr>
          <w:rFonts w:ascii="Aptos" w:hAnsi="Aptos"/>
          <w:color w:val="000000" w:themeColor="text1"/>
        </w:rPr>
      </w:pPr>
    </w:p>
    <w:p w14:paraId="664C0D08"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If you wish to dispute the amount of fees you have been charged or your fee liability, you should raise a helpdesk call within e:Vision. This will enable the Income Section to flag the transaction as in need of intervention and resolution.</w:t>
      </w:r>
    </w:p>
    <w:p w14:paraId="0E9CE0F3"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5.4  Hardship</w:t>
      </w:r>
    </w:p>
    <w:p w14:paraId="336E731D" w14:textId="77777777" w:rsidR="003358F2" w:rsidRPr="003700A0" w:rsidRDefault="003358F2" w:rsidP="003358F2">
      <w:pPr>
        <w:pStyle w:val="NoSpacing"/>
        <w:rPr>
          <w:rFonts w:ascii="Aptos" w:hAnsi="Aptos"/>
          <w:color w:val="000000" w:themeColor="text1"/>
        </w:rPr>
      </w:pPr>
    </w:p>
    <w:p w14:paraId="2F42F927"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If you are experiencing financial hardship you are advised to discuss this with the </w:t>
      </w:r>
      <w:hyperlink r:id="rId40" w:history="1">
        <w:r w:rsidRPr="003700A0">
          <w:rPr>
            <w:rStyle w:val="Hyperlink"/>
            <w:rFonts w:ascii="Aptos" w:eastAsia="Arial" w:hAnsi="Aptos"/>
            <w:color w:val="000000" w:themeColor="text1"/>
            <w:sz w:val="22"/>
            <w:szCs w:val="22"/>
          </w:rPr>
          <w:t>Student Union</w:t>
        </w:r>
      </w:hyperlink>
      <w:r w:rsidRPr="003700A0">
        <w:rPr>
          <w:rFonts w:ascii="Aptos" w:hAnsi="Aptos"/>
          <w:color w:val="000000" w:themeColor="text1"/>
          <w:sz w:val="22"/>
          <w:szCs w:val="22"/>
        </w:rPr>
        <w:t> </w:t>
      </w:r>
      <w:hyperlink r:id="rId41" w:history="1">
        <w:r w:rsidRPr="00DB28CD">
          <w:rPr>
            <w:rFonts w:eastAsia="Arial"/>
          </w:rPr>
          <w:t>Advice</w:t>
        </w:r>
        <w:r w:rsidRPr="003700A0">
          <w:rPr>
            <w:rStyle w:val="Hyperlink"/>
            <w:rFonts w:ascii="Aptos" w:eastAsia="Arial" w:hAnsi="Aptos"/>
            <w:color w:val="000000" w:themeColor="text1"/>
            <w:sz w:val="22"/>
            <w:szCs w:val="22"/>
          </w:rPr>
          <w:t xml:space="preserve"> Centre</w:t>
        </w:r>
      </w:hyperlink>
      <w:r w:rsidRPr="003700A0">
        <w:rPr>
          <w:rFonts w:ascii="Aptos" w:hAnsi="Aptos"/>
          <w:color w:val="000000" w:themeColor="text1"/>
          <w:sz w:val="22"/>
          <w:szCs w:val="22"/>
        </w:rPr>
        <w:t>. You may also find helpful information on the webpages. Instalment dates may be extended in exceptional circumstances where you can demonstrate that this would enable you to make the payment and continue your studies.</w:t>
      </w:r>
    </w:p>
    <w:p w14:paraId="375D09F0" w14:textId="77777777" w:rsidR="003358F2" w:rsidRPr="003700A0" w:rsidRDefault="003358F2" w:rsidP="003358F2">
      <w:pPr>
        <w:pStyle w:val="Heading3"/>
        <w:shd w:val="clear" w:color="auto" w:fill="FFFFFF"/>
        <w:spacing w:before="0"/>
        <w:jc w:val="both"/>
        <w:rPr>
          <w:rFonts w:ascii="Aptos" w:hAnsi="Aptos"/>
          <w:b w:val="0"/>
          <w:bCs w:val="0"/>
          <w:color w:val="000000" w:themeColor="text1"/>
        </w:rPr>
      </w:pPr>
      <w:r w:rsidRPr="003700A0">
        <w:rPr>
          <w:rFonts w:ascii="Aptos" w:hAnsi="Aptos"/>
          <w:color w:val="000000" w:themeColor="text1"/>
        </w:rPr>
        <w:t>5.5  Debt Collection</w:t>
      </w:r>
    </w:p>
    <w:p w14:paraId="0752FB95" w14:textId="77777777" w:rsidR="003358F2" w:rsidRPr="003700A0" w:rsidRDefault="003358F2" w:rsidP="003358F2">
      <w:pPr>
        <w:pStyle w:val="NoSpacing"/>
        <w:rPr>
          <w:rFonts w:ascii="Aptos" w:hAnsi="Aptos"/>
          <w:color w:val="000000" w:themeColor="text1"/>
        </w:rPr>
      </w:pPr>
    </w:p>
    <w:p w14:paraId="158A29DF" w14:textId="77777777"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Where we have been unable to collect any outstanding fees from students and as a last resort, the matter will be passed on to an external debt collector for recovery. This action is normally taken at the end of an academic year. In these circumstances students will be contacted directly by the debt collector. This will follow the process laid out below:</w:t>
      </w:r>
    </w:p>
    <w:p w14:paraId="7074FFF7" w14:textId="77777777" w:rsidR="003358F2" w:rsidRPr="003700A0" w:rsidRDefault="003358F2" w:rsidP="00DB28CD">
      <w:pPr>
        <w:widowControl/>
        <w:numPr>
          <w:ilvl w:val="0"/>
          <w:numId w:val="48"/>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Attempt to Collect Outstanding Fees</w:t>
      </w:r>
      <w:r w:rsidRPr="003700A0">
        <w:rPr>
          <w:rFonts w:ascii="Aptos" w:hAnsi="Aptos" w:cs="Times New Roman"/>
          <w:color w:val="000000" w:themeColor="text1"/>
          <w:lang w:eastAsia="en-GB"/>
        </w:rPr>
        <w:t xml:space="preserve">: The University has made every effort to collect outstanding fees from students through its internal procedures. </w:t>
      </w:r>
    </w:p>
    <w:p w14:paraId="538C8A29" w14:textId="77777777" w:rsidR="003358F2" w:rsidRPr="003700A0" w:rsidRDefault="003358F2" w:rsidP="00DB28CD">
      <w:pPr>
        <w:widowControl/>
        <w:numPr>
          <w:ilvl w:val="0"/>
          <w:numId w:val="48"/>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Last Resort: External Debt Collection</w:t>
      </w:r>
      <w:r w:rsidRPr="003700A0">
        <w:rPr>
          <w:rFonts w:ascii="Aptos" w:hAnsi="Aptos" w:cs="Times New Roman"/>
          <w:color w:val="000000" w:themeColor="text1"/>
          <w:lang w:eastAsia="en-GB"/>
        </w:rPr>
        <w:t>: If internal efforts fail and the fees remain unpaid, the matter is escalated to an external debt collector. This is considered a last resort before taking further legal action.</w:t>
      </w:r>
    </w:p>
    <w:p w14:paraId="519D223B" w14:textId="77777777" w:rsidR="003358F2" w:rsidRPr="003700A0" w:rsidRDefault="003358F2" w:rsidP="00DB28CD">
      <w:pPr>
        <w:widowControl/>
        <w:numPr>
          <w:ilvl w:val="0"/>
          <w:numId w:val="48"/>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Timing of External Action</w:t>
      </w:r>
      <w:r w:rsidRPr="003700A0">
        <w:rPr>
          <w:rFonts w:ascii="Aptos" w:hAnsi="Aptos" w:cs="Times New Roman"/>
          <w:color w:val="000000" w:themeColor="text1"/>
          <w:lang w:eastAsia="en-GB"/>
        </w:rPr>
        <w:t xml:space="preserve">: This action is taken at the end of an academic year. </w:t>
      </w:r>
    </w:p>
    <w:p w14:paraId="14371B63" w14:textId="77777777" w:rsidR="003358F2" w:rsidRPr="003700A0" w:rsidRDefault="003358F2" w:rsidP="00DB28CD">
      <w:pPr>
        <w:widowControl/>
        <w:numPr>
          <w:ilvl w:val="0"/>
          <w:numId w:val="48"/>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Direct Contact by Debt Collector</w:t>
      </w:r>
      <w:r w:rsidRPr="003700A0">
        <w:rPr>
          <w:rFonts w:ascii="Aptos" w:hAnsi="Aptos" w:cs="Times New Roman"/>
          <w:color w:val="000000" w:themeColor="text1"/>
          <w:lang w:eastAsia="en-GB"/>
        </w:rPr>
        <w:t>: Once the matter is handed over to the external debt collector, students will be contacted directly by them. The debt collector will manage the collection process according to their own procedures and legal requirements.</w:t>
      </w:r>
    </w:p>
    <w:p w14:paraId="2122524C" w14:textId="77777777" w:rsidR="003358F2" w:rsidRPr="003700A0" w:rsidRDefault="003358F2" w:rsidP="003358F2">
      <w:pPr>
        <w:pStyle w:val="Heading3"/>
        <w:rPr>
          <w:rFonts w:ascii="Aptos" w:hAnsi="Aptos"/>
          <w:color w:val="000000" w:themeColor="text1"/>
        </w:rPr>
      </w:pPr>
      <w:r w:rsidRPr="003700A0">
        <w:rPr>
          <w:rFonts w:ascii="Aptos" w:hAnsi="Aptos"/>
          <w:color w:val="000000" w:themeColor="text1"/>
        </w:rPr>
        <w:lastRenderedPageBreak/>
        <w:t>Key Considerations for the University:</w:t>
      </w:r>
    </w:p>
    <w:p w14:paraId="3CBC0354" w14:textId="77777777" w:rsidR="003358F2" w:rsidRPr="003700A0" w:rsidRDefault="003358F2" w:rsidP="00DB28CD">
      <w:pPr>
        <w:pStyle w:val="NormalWeb"/>
        <w:numPr>
          <w:ilvl w:val="0"/>
          <w:numId w:val="49"/>
        </w:numPr>
        <w:jc w:val="both"/>
        <w:rPr>
          <w:rFonts w:ascii="Aptos" w:hAnsi="Aptos"/>
          <w:color w:val="000000" w:themeColor="text1"/>
          <w:sz w:val="22"/>
          <w:szCs w:val="22"/>
        </w:rPr>
      </w:pPr>
      <w:r w:rsidRPr="003700A0">
        <w:rPr>
          <w:rStyle w:val="Strong"/>
          <w:rFonts w:ascii="Aptos" w:eastAsiaTheme="majorEastAsia" w:hAnsi="Aptos"/>
          <w:color w:val="000000" w:themeColor="text1"/>
          <w:sz w:val="22"/>
          <w:szCs w:val="22"/>
        </w:rPr>
        <w:t>Communication</w:t>
      </w:r>
      <w:r w:rsidRPr="003700A0">
        <w:rPr>
          <w:rFonts w:ascii="Aptos" w:hAnsi="Aptos"/>
          <w:color w:val="000000" w:themeColor="text1"/>
          <w:sz w:val="22"/>
          <w:szCs w:val="22"/>
        </w:rPr>
        <w:t>: It's important the University communicates clearly with students about the potential consequences of unpaid fees, including the involvement of external debt collectors.</w:t>
      </w:r>
    </w:p>
    <w:p w14:paraId="13D87F91" w14:textId="77777777" w:rsidR="003358F2" w:rsidRPr="003700A0" w:rsidRDefault="003358F2" w:rsidP="00DB28CD">
      <w:pPr>
        <w:pStyle w:val="NormalWeb"/>
        <w:numPr>
          <w:ilvl w:val="0"/>
          <w:numId w:val="49"/>
        </w:numPr>
        <w:jc w:val="both"/>
        <w:rPr>
          <w:rFonts w:ascii="Aptos" w:hAnsi="Aptos"/>
          <w:color w:val="000000" w:themeColor="text1"/>
          <w:sz w:val="22"/>
          <w:szCs w:val="22"/>
        </w:rPr>
      </w:pPr>
      <w:r w:rsidRPr="003700A0">
        <w:rPr>
          <w:rStyle w:val="Strong"/>
          <w:rFonts w:ascii="Aptos" w:eastAsiaTheme="majorEastAsia" w:hAnsi="Aptos"/>
          <w:color w:val="000000" w:themeColor="text1"/>
          <w:sz w:val="22"/>
          <w:szCs w:val="22"/>
        </w:rPr>
        <w:t>Legal Compliance</w:t>
      </w:r>
      <w:r w:rsidRPr="003700A0">
        <w:rPr>
          <w:rFonts w:ascii="Aptos" w:hAnsi="Aptos"/>
          <w:color w:val="000000" w:themeColor="text1"/>
          <w:sz w:val="22"/>
          <w:szCs w:val="22"/>
        </w:rPr>
        <w:t>: The University’s debt collection practices comply with relevant laws and regulations governing debt collection.</w:t>
      </w:r>
    </w:p>
    <w:p w14:paraId="73A28D2D" w14:textId="77777777" w:rsidR="003358F2" w:rsidRPr="003700A0" w:rsidRDefault="003358F2" w:rsidP="00DB28CD">
      <w:pPr>
        <w:pStyle w:val="NormalWeb"/>
        <w:numPr>
          <w:ilvl w:val="0"/>
          <w:numId w:val="49"/>
        </w:numPr>
        <w:jc w:val="both"/>
        <w:rPr>
          <w:rFonts w:ascii="Aptos" w:hAnsi="Aptos"/>
          <w:color w:val="000000" w:themeColor="text1"/>
          <w:sz w:val="22"/>
          <w:szCs w:val="22"/>
        </w:rPr>
      </w:pPr>
      <w:r w:rsidRPr="003700A0">
        <w:rPr>
          <w:rStyle w:val="Strong"/>
          <w:rFonts w:ascii="Aptos" w:eastAsiaTheme="majorEastAsia" w:hAnsi="Aptos"/>
          <w:color w:val="000000" w:themeColor="text1"/>
          <w:sz w:val="22"/>
          <w:szCs w:val="22"/>
        </w:rPr>
        <w:t>Student Notification</w:t>
      </w:r>
      <w:r w:rsidRPr="003700A0">
        <w:rPr>
          <w:rFonts w:ascii="Aptos" w:hAnsi="Aptos"/>
          <w:color w:val="000000" w:themeColor="text1"/>
          <w:sz w:val="22"/>
          <w:szCs w:val="22"/>
        </w:rPr>
        <w:t>: Students should be informed about the possibility of external debt collection in advance, ideally as part of the fee liability policy.</w:t>
      </w:r>
    </w:p>
    <w:p w14:paraId="3E0EFDB2" w14:textId="77777777" w:rsidR="003358F2" w:rsidRPr="003700A0" w:rsidRDefault="003358F2" w:rsidP="00DB28CD">
      <w:pPr>
        <w:pStyle w:val="NormalWeb"/>
        <w:numPr>
          <w:ilvl w:val="0"/>
          <w:numId w:val="49"/>
        </w:numPr>
        <w:jc w:val="both"/>
        <w:rPr>
          <w:rFonts w:ascii="Aptos" w:hAnsi="Aptos"/>
          <w:color w:val="000000" w:themeColor="text1"/>
          <w:sz w:val="22"/>
          <w:szCs w:val="22"/>
        </w:rPr>
      </w:pPr>
      <w:r w:rsidRPr="003700A0">
        <w:rPr>
          <w:rStyle w:val="Strong"/>
          <w:rFonts w:ascii="Aptos" w:eastAsiaTheme="majorEastAsia" w:hAnsi="Aptos"/>
          <w:color w:val="000000" w:themeColor="text1"/>
          <w:sz w:val="22"/>
          <w:szCs w:val="22"/>
        </w:rPr>
        <w:t>Resolution and Consequences</w:t>
      </w:r>
      <w:r w:rsidRPr="003700A0">
        <w:rPr>
          <w:rFonts w:ascii="Aptos" w:hAnsi="Aptos"/>
          <w:color w:val="000000" w:themeColor="text1"/>
          <w:sz w:val="22"/>
          <w:szCs w:val="22"/>
        </w:rPr>
        <w:t>: The goal of debt collection is to recover outstanding fees owed to the institution. Students may face consequences such as holds on academic records or other privileges until the debt is resolved.</w:t>
      </w:r>
    </w:p>
    <w:p w14:paraId="6027635D" w14:textId="77777777" w:rsidR="003358F2" w:rsidRPr="003700A0" w:rsidRDefault="003358F2" w:rsidP="00DB28CD">
      <w:pPr>
        <w:pStyle w:val="NormalWeb"/>
        <w:jc w:val="both"/>
        <w:rPr>
          <w:rFonts w:ascii="Aptos" w:hAnsi="Aptos"/>
          <w:color w:val="000000" w:themeColor="text1"/>
          <w:sz w:val="22"/>
          <w:szCs w:val="22"/>
        </w:rPr>
      </w:pPr>
      <w:r w:rsidRPr="003700A0">
        <w:rPr>
          <w:rFonts w:ascii="Aptos" w:hAnsi="Aptos"/>
          <w:color w:val="000000" w:themeColor="text1"/>
          <w:sz w:val="22"/>
          <w:szCs w:val="22"/>
        </w:rPr>
        <w:t>This process aims to ensure financial accountability among students while balancing the University’s need to manage its financial operations effectively. It is designed to encourage timely payment of fees and provide a structured process for handling unpaid debts when necessary.</w:t>
      </w:r>
    </w:p>
    <w:p w14:paraId="621BCE7C" w14:textId="77777777" w:rsidR="003358F2" w:rsidRPr="00DB28CD" w:rsidRDefault="003358F2" w:rsidP="003358F2">
      <w:pPr>
        <w:rPr>
          <w:rFonts w:ascii="Aptos" w:hAnsi="Aptos"/>
          <w:b/>
          <w:bCs/>
          <w:color w:val="000000" w:themeColor="text1"/>
          <w:sz w:val="24"/>
          <w:szCs w:val="24"/>
        </w:rPr>
      </w:pPr>
      <w:r w:rsidRPr="00DB28CD">
        <w:rPr>
          <w:rFonts w:ascii="Aptos" w:hAnsi="Aptos"/>
          <w:b/>
          <w:bCs/>
          <w:color w:val="000000" w:themeColor="text1"/>
          <w:sz w:val="24"/>
          <w:szCs w:val="24"/>
        </w:rPr>
        <w:t>Section 6: Refunds and Complaints</w:t>
      </w:r>
    </w:p>
    <w:p w14:paraId="49BF4A17" w14:textId="77777777" w:rsidR="003A0CD7" w:rsidRPr="003700A0" w:rsidRDefault="003A0CD7" w:rsidP="003358F2">
      <w:pPr>
        <w:rPr>
          <w:rFonts w:ascii="Aptos" w:hAnsi="Aptos"/>
          <w:b/>
          <w:bCs/>
          <w:color w:val="000000" w:themeColor="text1"/>
        </w:rPr>
      </w:pPr>
    </w:p>
    <w:p w14:paraId="5FCD53DF" w14:textId="77F6A620" w:rsidR="003358F2" w:rsidRPr="003700A0" w:rsidRDefault="003358F2" w:rsidP="003358F2">
      <w:pPr>
        <w:rPr>
          <w:rFonts w:ascii="Aptos" w:hAnsi="Aptos"/>
          <w:b/>
          <w:bCs/>
          <w:color w:val="000000" w:themeColor="text1"/>
        </w:rPr>
      </w:pPr>
      <w:r w:rsidRPr="003700A0">
        <w:rPr>
          <w:rFonts w:ascii="Aptos" w:hAnsi="Aptos"/>
          <w:b/>
          <w:bCs/>
          <w:color w:val="000000" w:themeColor="text1"/>
        </w:rPr>
        <w:t>6.1 Refunds on Deposits</w:t>
      </w:r>
    </w:p>
    <w:p w14:paraId="33C472B2" w14:textId="77777777" w:rsidR="003A0CD7" w:rsidRPr="003700A0" w:rsidRDefault="003A0CD7" w:rsidP="003358F2">
      <w:pPr>
        <w:rPr>
          <w:rFonts w:ascii="Aptos" w:hAnsi="Aptos"/>
          <w:b/>
          <w:bCs/>
          <w:color w:val="000000" w:themeColor="text1"/>
        </w:rPr>
      </w:pPr>
    </w:p>
    <w:p w14:paraId="63177045" w14:textId="77777777" w:rsidR="003358F2" w:rsidRPr="003700A0" w:rsidRDefault="003358F2" w:rsidP="003358F2">
      <w:pPr>
        <w:rPr>
          <w:rFonts w:ascii="Aptos" w:hAnsi="Aptos"/>
          <w:b/>
          <w:bCs/>
          <w:color w:val="000000" w:themeColor="text1"/>
        </w:rPr>
      </w:pPr>
      <w:r w:rsidRPr="003700A0">
        <w:rPr>
          <w:rFonts w:ascii="Aptos" w:hAnsi="Aptos"/>
          <w:color w:val="000000" w:themeColor="text1"/>
        </w:rPr>
        <w:t>The University complies with the following requirements in relation to deposits.</w:t>
      </w:r>
      <w:r w:rsidRPr="003700A0">
        <w:rPr>
          <w:rFonts w:ascii="Aptos" w:hAnsi="Aptos"/>
          <w:b/>
          <w:bCs/>
          <w:color w:val="000000" w:themeColor="text1"/>
        </w:rPr>
        <w:t xml:space="preserve"> </w:t>
      </w:r>
    </w:p>
    <w:p w14:paraId="124B9097" w14:textId="77777777" w:rsidR="003A0CD7" w:rsidRPr="003700A0" w:rsidRDefault="003A0CD7" w:rsidP="003358F2">
      <w:pPr>
        <w:rPr>
          <w:rFonts w:ascii="Aptos" w:hAnsi="Aptos"/>
          <w:b/>
          <w:bCs/>
          <w:color w:val="000000" w:themeColor="text1"/>
        </w:rPr>
      </w:pPr>
    </w:p>
    <w:p w14:paraId="153AF43D" w14:textId="1270F3F4" w:rsidR="003358F2" w:rsidRPr="003700A0" w:rsidRDefault="003358F2" w:rsidP="003358F2">
      <w:pPr>
        <w:rPr>
          <w:rFonts w:ascii="Aptos" w:hAnsi="Aptos"/>
          <w:b/>
          <w:bCs/>
          <w:color w:val="000000" w:themeColor="text1"/>
        </w:rPr>
      </w:pPr>
      <w:r w:rsidRPr="003700A0">
        <w:rPr>
          <w:rFonts w:ascii="Aptos" w:hAnsi="Aptos"/>
          <w:b/>
          <w:bCs/>
          <w:color w:val="000000" w:themeColor="text1"/>
        </w:rPr>
        <w:t>6.1.1 Calculation of a deposit</w:t>
      </w:r>
    </w:p>
    <w:p w14:paraId="38D34223" w14:textId="77777777" w:rsidR="003A0CD7" w:rsidRPr="003700A0" w:rsidRDefault="003A0CD7" w:rsidP="003358F2">
      <w:pPr>
        <w:rPr>
          <w:rFonts w:ascii="Aptos" w:hAnsi="Aptos"/>
          <w:b/>
          <w:bCs/>
          <w:color w:val="000000" w:themeColor="text1"/>
        </w:rPr>
      </w:pPr>
    </w:p>
    <w:p w14:paraId="11B89497" w14:textId="77777777" w:rsidR="003358F2" w:rsidRPr="003700A0" w:rsidRDefault="003358F2" w:rsidP="003358F2">
      <w:pPr>
        <w:rPr>
          <w:rFonts w:ascii="Aptos" w:hAnsi="Aptos"/>
          <w:color w:val="000000" w:themeColor="text1"/>
        </w:rPr>
      </w:pPr>
      <w:r w:rsidRPr="003700A0">
        <w:rPr>
          <w:rFonts w:ascii="Aptos" w:hAnsi="Aptos"/>
          <w:color w:val="000000" w:themeColor="text1"/>
        </w:rPr>
        <w:t xml:space="preserve">Where an applicant is required to pay a deposit to secure a place on their programme, the amount of the deposit will be deducted from the total tuition fee payable for the academic year. </w:t>
      </w:r>
    </w:p>
    <w:p w14:paraId="758FAFBA" w14:textId="77777777" w:rsidR="003A0CD7" w:rsidRPr="003700A0" w:rsidRDefault="003A0CD7" w:rsidP="003358F2">
      <w:pPr>
        <w:rPr>
          <w:rFonts w:ascii="Aptos" w:hAnsi="Aptos"/>
          <w:color w:val="000000" w:themeColor="text1"/>
        </w:rPr>
      </w:pPr>
    </w:p>
    <w:p w14:paraId="23F6E852" w14:textId="77777777" w:rsidR="003358F2" w:rsidRPr="003700A0" w:rsidRDefault="003358F2" w:rsidP="003358F2">
      <w:pPr>
        <w:rPr>
          <w:rFonts w:ascii="Aptos" w:hAnsi="Aptos"/>
          <w:b/>
          <w:bCs/>
          <w:color w:val="000000" w:themeColor="text1"/>
        </w:rPr>
      </w:pPr>
      <w:r w:rsidRPr="003700A0">
        <w:rPr>
          <w:rFonts w:ascii="Aptos" w:hAnsi="Aptos"/>
          <w:b/>
          <w:bCs/>
          <w:color w:val="000000" w:themeColor="text1"/>
        </w:rPr>
        <w:t>6.1.2 Cancellation by the student</w:t>
      </w:r>
    </w:p>
    <w:p w14:paraId="148A2BA6" w14:textId="77777777" w:rsidR="009A64D2" w:rsidRPr="003700A0" w:rsidRDefault="009A64D2" w:rsidP="003358F2">
      <w:pPr>
        <w:rPr>
          <w:rFonts w:ascii="Aptos" w:hAnsi="Aptos"/>
          <w:b/>
          <w:bCs/>
          <w:color w:val="000000" w:themeColor="text1"/>
        </w:rPr>
      </w:pPr>
    </w:p>
    <w:p w14:paraId="523B4617" w14:textId="77777777" w:rsidR="003358F2" w:rsidRPr="003700A0" w:rsidRDefault="003358F2" w:rsidP="00DB28CD">
      <w:pPr>
        <w:jc w:val="both"/>
        <w:rPr>
          <w:rFonts w:ascii="Aptos" w:hAnsi="Aptos"/>
          <w:b/>
          <w:bCs/>
          <w:color w:val="000000" w:themeColor="text1"/>
        </w:rPr>
      </w:pPr>
      <w:r w:rsidRPr="003700A0">
        <w:rPr>
          <w:rFonts w:ascii="Aptos" w:hAnsi="Aptos"/>
          <w:color w:val="000000" w:themeColor="text1"/>
        </w:rPr>
        <w:t xml:space="preserve">Students have a legal right of cancellation as set out in the student’s offer letter (the cancellation period). If a student cancels acceptance of their place within the cancellation period, the University will refund any deposit paid </w:t>
      </w:r>
      <w:r w:rsidRPr="003700A0">
        <w:rPr>
          <w:rFonts w:ascii="Aptos" w:hAnsi="Aptos"/>
          <w:color w:val="0070C0"/>
        </w:rPr>
        <w:t>subject to a refund administration fee</w:t>
      </w:r>
      <w:r w:rsidRPr="003700A0">
        <w:rPr>
          <w:rFonts w:ascii="Aptos" w:hAnsi="Aptos"/>
          <w:color w:val="000000" w:themeColor="text1"/>
        </w:rPr>
        <w:t>. If a student cancels acceptance of their place outside that cancellation period, the University will not normally refund the deposit paid other than in the following circumstances:</w:t>
      </w:r>
      <w:r w:rsidRPr="003700A0">
        <w:rPr>
          <w:rFonts w:ascii="Aptos" w:hAnsi="Aptos"/>
          <w:b/>
          <w:bCs/>
          <w:color w:val="000000" w:themeColor="text1"/>
        </w:rPr>
        <w:t xml:space="preserve"> </w:t>
      </w:r>
    </w:p>
    <w:p w14:paraId="45F750A2" w14:textId="77777777" w:rsidR="009A64D2" w:rsidRPr="003700A0" w:rsidRDefault="009A64D2" w:rsidP="00DB28CD">
      <w:pPr>
        <w:jc w:val="both"/>
        <w:rPr>
          <w:rFonts w:ascii="Aptos" w:hAnsi="Aptos"/>
          <w:b/>
          <w:bCs/>
          <w:color w:val="000000" w:themeColor="text1"/>
        </w:rPr>
      </w:pPr>
    </w:p>
    <w:p w14:paraId="4C246248" w14:textId="01547C60" w:rsidR="00BB495D" w:rsidRPr="003700A0" w:rsidRDefault="00C52A61" w:rsidP="00DB28CD">
      <w:pPr>
        <w:pStyle w:val="ListParagraph"/>
        <w:numPr>
          <w:ilvl w:val="0"/>
          <w:numId w:val="53"/>
        </w:numPr>
        <w:jc w:val="both"/>
        <w:rPr>
          <w:rFonts w:ascii="Aptos" w:hAnsi="Aptos"/>
          <w:color w:val="000000" w:themeColor="text1"/>
        </w:rPr>
      </w:pPr>
      <w:r>
        <w:rPr>
          <w:rFonts w:ascii="Aptos" w:hAnsi="Aptos"/>
          <w:color w:val="000000" w:themeColor="text1"/>
        </w:rPr>
        <w:t>T</w:t>
      </w:r>
      <w:r w:rsidR="003358F2" w:rsidRPr="003700A0">
        <w:rPr>
          <w:rFonts w:ascii="Aptos" w:hAnsi="Aptos"/>
          <w:color w:val="000000" w:themeColor="text1"/>
        </w:rPr>
        <w:t>he requirements for the conditional offer have not been met by the applicant. Evidence will be required to prove that a genuine attempt had been made to meet the conditional offer.</w:t>
      </w:r>
    </w:p>
    <w:p w14:paraId="6743B00F" w14:textId="213426B3" w:rsidR="003358F2" w:rsidRPr="003700A0" w:rsidRDefault="00C52A61" w:rsidP="00DB28CD">
      <w:pPr>
        <w:pStyle w:val="ListParagraph"/>
        <w:numPr>
          <w:ilvl w:val="0"/>
          <w:numId w:val="53"/>
        </w:numPr>
        <w:jc w:val="both"/>
        <w:rPr>
          <w:rFonts w:ascii="Aptos" w:hAnsi="Aptos"/>
          <w:color w:val="000000" w:themeColor="text1"/>
        </w:rPr>
      </w:pPr>
      <w:r>
        <w:rPr>
          <w:rFonts w:ascii="Aptos" w:hAnsi="Aptos"/>
          <w:color w:val="000000" w:themeColor="text1"/>
        </w:rPr>
        <w:t>W</w:t>
      </w:r>
      <w:r w:rsidR="003358F2" w:rsidRPr="003700A0">
        <w:rPr>
          <w:rFonts w:ascii="Aptos" w:hAnsi="Aptos"/>
          <w:color w:val="000000" w:themeColor="text1"/>
        </w:rPr>
        <w:t>here the applicant is an overseas student and the application for entry clearance is refused (documentary evidence of refusal will be required). No refund</w:t>
      </w:r>
      <w:r w:rsidR="003358F2" w:rsidRPr="003700A0">
        <w:rPr>
          <w:rFonts w:ascii="Aptos" w:hAnsi="Aptos"/>
          <w:b/>
          <w:bCs/>
          <w:color w:val="000000" w:themeColor="text1"/>
        </w:rPr>
        <w:t xml:space="preserve"> </w:t>
      </w:r>
      <w:r w:rsidR="003358F2" w:rsidRPr="003700A0">
        <w:rPr>
          <w:rFonts w:ascii="Aptos" w:hAnsi="Aptos"/>
          <w:color w:val="000000" w:themeColor="text1"/>
        </w:rPr>
        <w:t xml:space="preserve">will apply where entry clearance is refused due to submission of fraudulent documents/deception or any act of omission by the applicant in connection with such visa application; and </w:t>
      </w:r>
    </w:p>
    <w:p w14:paraId="2AC62829" w14:textId="68BD60DE" w:rsidR="003358F2" w:rsidRPr="003700A0" w:rsidRDefault="00C52A61" w:rsidP="00DB28CD">
      <w:pPr>
        <w:pStyle w:val="ListParagraph"/>
        <w:numPr>
          <w:ilvl w:val="0"/>
          <w:numId w:val="53"/>
        </w:numPr>
        <w:jc w:val="both"/>
        <w:rPr>
          <w:rFonts w:ascii="Aptos" w:hAnsi="Aptos"/>
          <w:color w:val="000000" w:themeColor="text1"/>
        </w:rPr>
      </w:pPr>
      <w:r>
        <w:rPr>
          <w:rFonts w:ascii="Aptos" w:hAnsi="Aptos"/>
          <w:color w:val="000000" w:themeColor="text1"/>
        </w:rPr>
        <w:t>I</w:t>
      </w:r>
      <w:r w:rsidR="003358F2" w:rsidRPr="003700A0">
        <w:rPr>
          <w:rFonts w:ascii="Aptos" w:hAnsi="Aptos"/>
          <w:color w:val="000000" w:themeColor="text1"/>
        </w:rPr>
        <w:t xml:space="preserve">n cases of exceptional mitigating circumstances (documentary evidence will be required). </w:t>
      </w:r>
    </w:p>
    <w:p w14:paraId="3195F179" w14:textId="77777777" w:rsidR="009A64D2" w:rsidRPr="003700A0" w:rsidRDefault="009A64D2" w:rsidP="003358F2">
      <w:pPr>
        <w:pStyle w:val="NormalWeb"/>
        <w:shd w:val="clear" w:color="auto" w:fill="FFFFFF"/>
        <w:spacing w:before="0" w:beforeAutospacing="0"/>
        <w:jc w:val="both"/>
        <w:rPr>
          <w:rFonts w:ascii="Aptos" w:hAnsi="Aptos"/>
          <w:b/>
          <w:bCs/>
          <w:color w:val="000000" w:themeColor="text1"/>
          <w:sz w:val="22"/>
          <w:szCs w:val="22"/>
        </w:rPr>
      </w:pPr>
    </w:p>
    <w:p w14:paraId="0EFF7847" w14:textId="3BDD3DBB" w:rsidR="003358F2" w:rsidRPr="003700A0" w:rsidRDefault="003358F2" w:rsidP="003358F2">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b/>
          <w:bCs/>
          <w:color w:val="000000" w:themeColor="text1"/>
          <w:sz w:val="22"/>
          <w:szCs w:val="22"/>
        </w:rPr>
        <w:t>Mitigating Circumstances Specifically Relating to Tuition Fee Deposits</w:t>
      </w:r>
      <w:r w:rsidRPr="003700A0">
        <w:rPr>
          <w:rFonts w:ascii="Aptos" w:hAnsi="Aptos"/>
          <w:color w:val="000000" w:themeColor="text1"/>
          <w:sz w:val="22"/>
          <w:szCs w:val="22"/>
        </w:rPr>
        <w:t>:</w:t>
      </w:r>
    </w:p>
    <w:p w14:paraId="79B5E4ED" w14:textId="77777777" w:rsidR="003358F2" w:rsidRPr="003700A0" w:rsidRDefault="003358F2" w:rsidP="00DB28CD">
      <w:pPr>
        <w:widowControl/>
        <w:numPr>
          <w:ilvl w:val="0"/>
          <w:numId w:val="50"/>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Case-by-Case Evaluation</w:t>
      </w:r>
      <w:r w:rsidRPr="003700A0">
        <w:rPr>
          <w:rFonts w:ascii="Aptos" w:hAnsi="Aptos" w:cs="Times New Roman"/>
          <w:color w:val="000000" w:themeColor="text1"/>
          <w:lang w:eastAsia="en-GB"/>
        </w:rPr>
        <w:t xml:space="preserve">: The University evaluates each request for consideration of mitigating circumstances individually. </w:t>
      </w:r>
    </w:p>
    <w:p w14:paraId="521C4D96" w14:textId="77777777" w:rsidR="003358F2" w:rsidRPr="003700A0" w:rsidRDefault="003358F2" w:rsidP="00DB28CD">
      <w:pPr>
        <w:widowControl/>
        <w:numPr>
          <w:ilvl w:val="0"/>
          <w:numId w:val="50"/>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Approval Authority:</w:t>
      </w:r>
      <w:r w:rsidRPr="003700A0">
        <w:rPr>
          <w:rFonts w:ascii="Aptos" w:hAnsi="Aptos" w:cs="Times New Roman"/>
          <w:color w:val="000000" w:themeColor="text1"/>
          <w:lang w:eastAsia="en-GB"/>
        </w:rPr>
        <w:t xml:space="preserve"> Requests for consideration must be submitted to the Pro Vice Chancellor Academic Leadership and Student Experience. </w:t>
      </w:r>
    </w:p>
    <w:p w14:paraId="22D94624" w14:textId="77777777" w:rsidR="003358F2" w:rsidRPr="003700A0" w:rsidRDefault="003358F2" w:rsidP="00DB28CD">
      <w:pPr>
        <w:widowControl/>
        <w:numPr>
          <w:ilvl w:val="0"/>
          <w:numId w:val="50"/>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Acceptable and Non-Acceptable Reasons:</w:t>
      </w:r>
      <w:r w:rsidRPr="003700A0">
        <w:rPr>
          <w:rFonts w:ascii="Aptos" w:hAnsi="Aptos" w:cs="Times New Roman"/>
          <w:color w:val="000000" w:themeColor="text1"/>
          <w:lang w:eastAsia="en-GB"/>
        </w:rPr>
        <w:t xml:space="preserve"> The University has provided a list of acceptable and non-acceptable mitigating circumstances.</w:t>
      </w:r>
    </w:p>
    <w:p w14:paraId="046493F8" w14:textId="77777777" w:rsidR="003358F2" w:rsidRPr="003700A0" w:rsidRDefault="003358F2" w:rsidP="00DB28CD">
      <w:pPr>
        <w:widowControl/>
        <w:numPr>
          <w:ilvl w:val="0"/>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lastRenderedPageBreak/>
        <w:t>Acceptable Circumstances</w:t>
      </w:r>
    </w:p>
    <w:p w14:paraId="218D501C"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Medical emergencies or serious illness affecting the student.</w:t>
      </w:r>
    </w:p>
    <w:p w14:paraId="454712CB"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Bereavement or significant personal/family crisis.</w:t>
      </w:r>
    </w:p>
    <w:p w14:paraId="52A8E0AB"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Unexpected financial hardship or loss of income affecting the student or their immediate family.</w:t>
      </w:r>
    </w:p>
    <w:p w14:paraId="33BFE1AE"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Serious academic issues impacting the student's ability to continue their studies.</w:t>
      </w:r>
    </w:p>
    <w:p w14:paraId="7EA23260" w14:textId="3E04EEB1" w:rsidR="00F720E4" w:rsidRPr="00F720E4"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Significant changes in personal circumstances that affect the student's ability to attend or continue with their studies.</w:t>
      </w:r>
    </w:p>
    <w:p w14:paraId="663FE7C2" w14:textId="77777777" w:rsidR="003358F2" w:rsidRPr="003700A0" w:rsidRDefault="003358F2" w:rsidP="00DB28CD">
      <w:pPr>
        <w:widowControl/>
        <w:numPr>
          <w:ilvl w:val="0"/>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b/>
          <w:bCs/>
          <w:color w:val="000000" w:themeColor="text1"/>
          <w:lang w:eastAsia="en-GB"/>
        </w:rPr>
        <w:t>Non-Acceptable Circumstances</w:t>
      </w:r>
    </w:p>
    <w:p w14:paraId="3CAAF24A"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Where a student enters the UK on a student visa and subsequently changes their immigration status by claiming asylum</w:t>
      </w:r>
    </w:p>
    <w:p w14:paraId="051DE18B"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Visa refusal resulting from the submission of fraudulent documents, deception or acts of omission by the applicant</w:t>
      </w:r>
    </w:p>
    <w:p w14:paraId="6662511C" w14:textId="443A00B3"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Repeated avoidable visa refusal involving deception of misrepresentation</w:t>
      </w:r>
    </w:p>
    <w:p w14:paraId="64CE812D"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General academic difficulties or challenges.</w:t>
      </w:r>
    </w:p>
    <w:p w14:paraId="613E8BAA"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Financial difficulties that are not unexpected or significant.</w:t>
      </w:r>
    </w:p>
    <w:p w14:paraId="3780DD50" w14:textId="77777777" w:rsidR="003358F2" w:rsidRPr="003700A0" w:rsidRDefault="003358F2" w:rsidP="00DB28CD">
      <w:pPr>
        <w:widowControl/>
        <w:numPr>
          <w:ilvl w:val="1"/>
          <w:numId w:val="51"/>
        </w:numPr>
        <w:autoSpaceDE/>
        <w:autoSpaceDN/>
        <w:spacing w:before="100" w:beforeAutospacing="1" w:after="100" w:afterAutospacing="1"/>
        <w:jc w:val="both"/>
        <w:rPr>
          <w:rFonts w:ascii="Aptos" w:hAnsi="Aptos" w:cs="Times New Roman"/>
          <w:color w:val="000000" w:themeColor="text1"/>
          <w:lang w:eastAsia="en-GB"/>
        </w:rPr>
      </w:pPr>
      <w:r w:rsidRPr="003700A0">
        <w:rPr>
          <w:rFonts w:ascii="Aptos" w:hAnsi="Aptos" w:cs="Times New Roman"/>
          <w:color w:val="000000" w:themeColor="text1"/>
          <w:lang w:eastAsia="en-GB"/>
        </w:rPr>
        <w:t>Changes in personal circumstances that do not directly impact the student's ability to participate in or complete their studies.</w:t>
      </w:r>
    </w:p>
    <w:p w14:paraId="65B716C2" w14:textId="32067AC1" w:rsidR="003358F2" w:rsidRPr="003700A0" w:rsidRDefault="003358F2" w:rsidP="00DB28CD">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University will consider a refund</w:t>
      </w:r>
      <w:r w:rsidR="003C670D">
        <w:rPr>
          <w:rFonts w:ascii="Aptos" w:hAnsi="Aptos"/>
          <w:color w:val="000000" w:themeColor="text1"/>
          <w:sz w:val="22"/>
          <w:szCs w:val="22"/>
        </w:rPr>
        <w:t xml:space="preserve"> of</w:t>
      </w:r>
      <w:r w:rsidRPr="003700A0">
        <w:rPr>
          <w:rFonts w:ascii="Aptos" w:hAnsi="Aptos"/>
          <w:color w:val="000000" w:themeColor="text1"/>
          <w:sz w:val="22"/>
          <w:szCs w:val="22"/>
        </w:rPr>
        <w:t xml:space="preserve"> any overpayment made upon receipt of a written request to the International Admissions Team at </w:t>
      </w:r>
      <w:hyperlink r:id="rId42" w:history="1">
        <w:r w:rsidR="00E65F33" w:rsidRPr="003700A0">
          <w:rPr>
            <w:rStyle w:val="Hyperlink"/>
            <w:rFonts w:ascii="Aptos" w:hAnsi="Aptos"/>
            <w:color w:val="000000" w:themeColor="text1"/>
            <w:sz w:val="22"/>
            <w:szCs w:val="22"/>
          </w:rPr>
          <w:t>Internationaladmissions@wlv.ac.uk</w:t>
        </w:r>
      </w:hyperlink>
      <w:r w:rsidR="00E65F33" w:rsidRPr="003700A0">
        <w:rPr>
          <w:rFonts w:ascii="Aptos" w:hAnsi="Aptos"/>
          <w:color w:val="000000" w:themeColor="text1"/>
          <w:sz w:val="22"/>
          <w:szCs w:val="22"/>
        </w:rPr>
        <w:t xml:space="preserve">. </w:t>
      </w:r>
      <w:r w:rsidRPr="003700A0">
        <w:rPr>
          <w:rStyle w:val="Hyperlink"/>
          <w:rFonts w:ascii="Aptos" w:eastAsia="Arial" w:hAnsi="Aptos"/>
          <w:color w:val="000000" w:themeColor="text1"/>
          <w:sz w:val="22"/>
          <w:szCs w:val="22"/>
          <w:u w:val="none"/>
        </w:rPr>
        <w:t xml:space="preserve">Refunds will only be made if the written </w:t>
      </w:r>
      <w:r w:rsidR="003C670D">
        <w:rPr>
          <w:rStyle w:val="Hyperlink"/>
          <w:rFonts w:ascii="Aptos" w:eastAsia="Arial" w:hAnsi="Aptos"/>
          <w:color w:val="000000" w:themeColor="text1"/>
          <w:sz w:val="22"/>
          <w:szCs w:val="22"/>
          <w:u w:val="none"/>
        </w:rPr>
        <w:t xml:space="preserve">request </w:t>
      </w:r>
      <w:r w:rsidRPr="003700A0">
        <w:rPr>
          <w:rStyle w:val="Hyperlink"/>
          <w:rFonts w:ascii="Aptos" w:eastAsia="Arial" w:hAnsi="Aptos"/>
          <w:color w:val="000000" w:themeColor="text1"/>
          <w:sz w:val="22"/>
          <w:szCs w:val="22"/>
          <w:u w:val="none"/>
        </w:rPr>
        <w:t>complies with the terms and conditions set out in the University policy and meets Visa and Compliance requirements.</w:t>
      </w:r>
    </w:p>
    <w:p w14:paraId="3BF1025E" w14:textId="77777777" w:rsidR="003358F2" w:rsidRPr="003700A0" w:rsidRDefault="003358F2" w:rsidP="00F720E4">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If a third party pays your fees on your behalf, we will pay any refund directly to that third party.</w:t>
      </w:r>
    </w:p>
    <w:p w14:paraId="27F4AD96" w14:textId="77777777" w:rsidR="003358F2" w:rsidRPr="003700A0" w:rsidRDefault="003358F2" w:rsidP="00F720E4">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 xml:space="preserve">If you are an applicant and cancel your contract with the University prior to commencement of your course you will be entitled to a full refund of any course fees, subject </w:t>
      </w:r>
      <w:r w:rsidRPr="003C670D">
        <w:rPr>
          <w:rFonts w:ascii="Aptos" w:hAnsi="Aptos"/>
          <w:color w:val="000000" w:themeColor="text1"/>
          <w:sz w:val="22"/>
          <w:szCs w:val="22"/>
        </w:rPr>
        <w:t>to a refund administration fee,</w:t>
      </w:r>
      <w:r w:rsidRPr="003700A0">
        <w:rPr>
          <w:rFonts w:ascii="Aptos" w:hAnsi="Aptos"/>
          <w:color w:val="000000" w:themeColor="text1"/>
          <w:sz w:val="22"/>
          <w:szCs w:val="22"/>
        </w:rPr>
        <w:t xml:space="preserve"> and additional charges you may have already paid (if any).</w:t>
      </w:r>
    </w:p>
    <w:p w14:paraId="70B41A5F" w14:textId="77777777" w:rsidR="003358F2" w:rsidRPr="003700A0" w:rsidRDefault="003358F2" w:rsidP="00F720E4">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You will be allowed a 14-day cooling off period from the start date of your course. If you decide to end your studies and withdraw or transfer to another institution during this period, you will be entitled to a refund of any directly pre-paid course fees subject to a refund administration fee.</w:t>
      </w:r>
    </w:p>
    <w:p w14:paraId="4864A845" w14:textId="77777777" w:rsidR="003358F2" w:rsidRPr="003700A0" w:rsidRDefault="003358F2" w:rsidP="00F720E4">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The amount of any refund will be calculated, subject to a refund administration fee, taking account of the relevant circumstances at the time the contract is terminated and will be subject to the terms in this policy.</w:t>
      </w:r>
    </w:p>
    <w:p w14:paraId="58983F59" w14:textId="77777777" w:rsidR="003358F2" w:rsidRPr="003700A0" w:rsidRDefault="003358F2" w:rsidP="00F720E4">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color w:val="000000" w:themeColor="text1"/>
          <w:sz w:val="22"/>
          <w:szCs w:val="22"/>
        </w:rPr>
        <w:t>In the unlikely event that we are unable to provide continuation of study, the University will consider a full refund.</w:t>
      </w:r>
      <w:r w:rsidRPr="003700A0">
        <w:rPr>
          <w:rFonts w:ascii="Aptos" w:hAnsi="Aptos"/>
          <w:color w:val="000000" w:themeColor="text1"/>
        </w:rPr>
        <w:t xml:space="preserve"> </w:t>
      </w:r>
    </w:p>
    <w:p w14:paraId="63C322D4" w14:textId="77777777" w:rsidR="003358F2" w:rsidRPr="003700A0" w:rsidRDefault="003358F2" w:rsidP="00F720E4">
      <w:pPr>
        <w:pStyle w:val="NormalWeb"/>
        <w:shd w:val="clear" w:color="auto" w:fill="FFFFFF"/>
        <w:spacing w:before="0" w:beforeAutospacing="0"/>
        <w:jc w:val="both"/>
        <w:rPr>
          <w:rFonts w:ascii="Aptos" w:hAnsi="Aptos"/>
          <w:color w:val="000000" w:themeColor="text1"/>
          <w:sz w:val="22"/>
          <w:szCs w:val="22"/>
        </w:rPr>
      </w:pPr>
      <w:r w:rsidRPr="003700A0">
        <w:rPr>
          <w:rFonts w:ascii="Aptos" w:hAnsi="Aptos"/>
          <w:b/>
          <w:bCs/>
          <w:color w:val="000000" w:themeColor="text1"/>
          <w:sz w:val="22"/>
          <w:szCs w:val="22"/>
        </w:rPr>
        <w:t>Agency Fee Refund</w:t>
      </w:r>
      <w:r w:rsidRPr="003700A0">
        <w:rPr>
          <w:rFonts w:ascii="Aptos" w:hAnsi="Aptos"/>
          <w:color w:val="000000" w:themeColor="text1"/>
          <w:sz w:val="22"/>
          <w:szCs w:val="22"/>
        </w:rPr>
        <w:t xml:space="preserve"> Any refunds made will not include a refund of any agency fee paid by the applicant to an agent.</w:t>
      </w:r>
    </w:p>
    <w:p w14:paraId="501C15A0" w14:textId="77777777" w:rsidR="003358F2" w:rsidRPr="003700A0" w:rsidRDefault="003358F2" w:rsidP="00F720E4">
      <w:pPr>
        <w:pStyle w:val="NormalWeb"/>
        <w:shd w:val="clear" w:color="auto" w:fill="FFFFFF"/>
        <w:spacing w:before="0" w:beforeAutospacing="0"/>
        <w:jc w:val="both"/>
        <w:rPr>
          <w:rStyle w:val="Hyperlink"/>
          <w:rFonts w:ascii="Aptos" w:eastAsia="Arial" w:hAnsi="Aptos"/>
          <w:color w:val="000000" w:themeColor="text1"/>
          <w:sz w:val="22"/>
          <w:szCs w:val="22"/>
          <w:shd w:val="clear" w:color="auto" w:fill="FFFFFF"/>
        </w:rPr>
      </w:pPr>
      <w:r w:rsidRPr="003700A0">
        <w:rPr>
          <w:rFonts w:ascii="Aptos" w:hAnsi="Aptos"/>
          <w:color w:val="000000" w:themeColor="text1"/>
          <w:sz w:val="22"/>
          <w:szCs w:val="22"/>
          <w:shd w:val="clear" w:color="auto" w:fill="FFFFFF"/>
        </w:rPr>
        <w:t>If you are not satisfied with a decision taken regarding the fees you have been charged, the arrangements for payment, refunds or any sanctions imposed for non-payment, you can submit a complaint following the </w:t>
      </w:r>
      <w:hyperlink r:id="rId43" w:history="1">
        <w:r w:rsidRPr="003700A0">
          <w:rPr>
            <w:rStyle w:val="Hyperlink"/>
            <w:rFonts w:ascii="Aptos" w:eastAsia="Arial" w:hAnsi="Aptos"/>
            <w:color w:val="000000" w:themeColor="text1"/>
            <w:sz w:val="22"/>
            <w:szCs w:val="22"/>
            <w:shd w:val="clear" w:color="auto" w:fill="FFFFFF"/>
          </w:rPr>
          <w:t>Student Complaints Procedure.</w:t>
        </w:r>
      </w:hyperlink>
    </w:p>
    <w:p w14:paraId="1716D6D0" w14:textId="77777777" w:rsidR="00F21709" w:rsidRPr="003700A0" w:rsidRDefault="00F21709" w:rsidP="00F720E4">
      <w:pPr>
        <w:pStyle w:val="BodyText"/>
        <w:spacing w:line="276" w:lineRule="auto"/>
        <w:ind w:left="426"/>
        <w:jc w:val="both"/>
        <w:rPr>
          <w:rFonts w:ascii="Aptos" w:hAnsi="Aptos"/>
          <w:b/>
          <w:color w:val="31849B" w:themeColor="accent5" w:themeShade="BF"/>
          <w:sz w:val="22"/>
          <w:szCs w:val="22"/>
        </w:rPr>
      </w:pPr>
    </w:p>
    <w:p w14:paraId="4D30CD38" w14:textId="31E03736" w:rsidR="00133A2B" w:rsidRPr="00DB28CD" w:rsidRDefault="00EB00B1" w:rsidP="00F21709">
      <w:pPr>
        <w:pStyle w:val="BodyText"/>
        <w:numPr>
          <w:ilvl w:val="0"/>
          <w:numId w:val="1"/>
        </w:numPr>
        <w:spacing w:line="276" w:lineRule="auto"/>
        <w:ind w:left="426" w:hanging="284"/>
        <w:rPr>
          <w:rFonts w:ascii="Aptos" w:hAnsi="Aptos"/>
          <w:b/>
          <w:color w:val="31849B" w:themeColor="accent5" w:themeShade="BF"/>
        </w:rPr>
      </w:pPr>
      <w:r w:rsidRPr="00DB28CD">
        <w:rPr>
          <w:rFonts w:ascii="Aptos" w:hAnsi="Aptos"/>
          <w:b/>
        </w:rPr>
        <w:t xml:space="preserve">Our </w:t>
      </w:r>
      <w:r w:rsidR="001F582A" w:rsidRPr="00DB28CD">
        <w:rPr>
          <w:rFonts w:ascii="Aptos" w:hAnsi="Aptos"/>
          <w:b/>
        </w:rPr>
        <w:t>University R</w:t>
      </w:r>
      <w:r w:rsidR="009D0FED" w:rsidRPr="00DB28CD">
        <w:rPr>
          <w:rFonts w:ascii="Aptos" w:hAnsi="Aptos"/>
          <w:b/>
        </w:rPr>
        <w:t>esponsibilities i</w:t>
      </w:r>
      <w:r w:rsidR="001F582A" w:rsidRPr="00DB28CD">
        <w:rPr>
          <w:rFonts w:ascii="Aptos" w:hAnsi="Aptos"/>
          <w:b/>
        </w:rPr>
        <w:t>n R</w:t>
      </w:r>
      <w:r w:rsidR="009D0FED" w:rsidRPr="00DB28CD">
        <w:rPr>
          <w:rFonts w:ascii="Aptos" w:hAnsi="Aptos"/>
          <w:b/>
        </w:rPr>
        <w:t xml:space="preserve">elation </w:t>
      </w:r>
      <w:r w:rsidR="008F6BD0" w:rsidRPr="00DB28CD">
        <w:rPr>
          <w:rFonts w:ascii="Aptos" w:hAnsi="Aptos"/>
          <w:b/>
        </w:rPr>
        <w:t>t</w:t>
      </w:r>
      <w:r w:rsidR="001F582A" w:rsidRPr="00DB28CD">
        <w:rPr>
          <w:rFonts w:ascii="Aptos" w:hAnsi="Aptos"/>
          <w:b/>
        </w:rPr>
        <w:t>o This Policy</w:t>
      </w:r>
    </w:p>
    <w:p w14:paraId="46D8A52D" w14:textId="77777777" w:rsidR="0071373C" w:rsidRPr="003700A0" w:rsidRDefault="0071373C" w:rsidP="0071373C">
      <w:pPr>
        <w:pStyle w:val="BodyText"/>
        <w:spacing w:line="276" w:lineRule="auto"/>
        <w:ind w:left="142"/>
        <w:rPr>
          <w:rFonts w:ascii="Aptos" w:hAnsi="Aptos"/>
          <w:b/>
          <w:sz w:val="22"/>
          <w:szCs w:val="22"/>
        </w:rPr>
      </w:pPr>
    </w:p>
    <w:p w14:paraId="324782FC" w14:textId="4DAA660C" w:rsidR="0071373C" w:rsidRPr="003700A0" w:rsidRDefault="00445E1D" w:rsidP="00933531">
      <w:pPr>
        <w:pStyle w:val="BodyText"/>
        <w:spacing w:line="276" w:lineRule="auto"/>
        <w:rPr>
          <w:rFonts w:ascii="Aptos" w:hAnsi="Aptos"/>
          <w:bCs/>
          <w:sz w:val="22"/>
          <w:szCs w:val="22"/>
        </w:rPr>
      </w:pPr>
      <w:r w:rsidRPr="003700A0">
        <w:rPr>
          <w:rFonts w:ascii="Aptos" w:hAnsi="Aptos"/>
          <w:bCs/>
          <w:sz w:val="22"/>
          <w:szCs w:val="22"/>
        </w:rPr>
        <w:t>The University</w:t>
      </w:r>
      <w:r w:rsidR="0071373C" w:rsidRPr="003700A0">
        <w:rPr>
          <w:rFonts w:ascii="Aptos" w:hAnsi="Aptos"/>
          <w:bCs/>
          <w:sz w:val="22"/>
          <w:szCs w:val="22"/>
        </w:rPr>
        <w:t xml:space="preserve"> will ensure consistent and fair application of the policy, ensuring you are informed of decision</w:t>
      </w:r>
      <w:r w:rsidR="00317019" w:rsidRPr="003700A0">
        <w:rPr>
          <w:rFonts w:ascii="Aptos" w:hAnsi="Aptos"/>
          <w:bCs/>
          <w:sz w:val="22"/>
          <w:szCs w:val="22"/>
        </w:rPr>
        <w:t>s</w:t>
      </w:r>
      <w:r w:rsidR="0071373C" w:rsidRPr="003700A0">
        <w:rPr>
          <w:rFonts w:ascii="Aptos" w:hAnsi="Aptos"/>
          <w:bCs/>
          <w:sz w:val="22"/>
          <w:szCs w:val="22"/>
        </w:rPr>
        <w:t xml:space="preserve"> taking in accordance with it. </w:t>
      </w:r>
    </w:p>
    <w:p w14:paraId="0942015F" w14:textId="77777777" w:rsidR="0071373C" w:rsidRDefault="0071373C" w:rsidP="0071373C">
      <w:pPr>
        <w:pStyle w:val="BodyText"/>
        <w:spacing w:line="276" w:lineRule="auto"/>
        <w:ind w:left="142"/>
        <w:rPr>
          <w:rFonts w:ascii="Aptos" w:hAnsi="Aptos"/>
          <w:b/>
          <w:color w:val="31849B" w:themeColor="accent5" w:themeShade="BF"/>
          <w:sz w:val="22"/>
          <w:szCs w:val="22"/>
        </w:rPr>
      </w:pPr>
    </w:p>
    <w:p w14:paraId="72EFF759" w14:textId="77777777" w:rsidR="003C670D" w:rsidRDefault="003C670D" w:rsidP="0071373C">
      <w:pPr>
        <w:pStyle w:val="BodyText"/>
        <w:spacing w:line="276" w:lineRule="auto"/>
        <w:ind w:left="142"/>
        <w:rPr>
          <w:rFonts w:ascii="Aptos" w:hAnsi="Aptos"/>
          <w:b/>
          <w:color w:val="31849B" w:themeColor="accent5" w:themeShade="BF"/>
          <w:sz w:val="22"/>
          <w:szCs w:val="22"/>
        </w:rPr>
      </w:pPr>
    </w:p>
    <w:p w14:paraId="2C9A0564" w14:textId="77777777" w:rsidR="003C670D" w:rsidRDefault="003C670D" w:rsidP="00DB28CD">
      <w:pPr>
        <w:pStyle w:val="BodyText"/>
        <w:spacing w:line="276" w:lineRule="auto"/>
        <w:rPr>
          <w:rFonts w:ascii="Aptos" w:hAnsi="Aptos"/>
          <w:b/>
          <w:color w:val="31849B" w:themeColor="accent5" w:themeShade="BF"/>
          <w:sz w:val="22"/>
          <w:szCs w:val="22"/>
        </w:rPr>
      </w:pPr>
    </w:p>
    <w:p w14:paraId="2CB64DB6" w14:textId="77777777" w:rsidR="003C670D" w:rsidRPr="003700A0" w:rsidRDefault="003C670D" w:rsidP="0071373C">
      <w:pPr>
        <w:pStyle w:val="BodyText"/>
        <w:spacing w:line="276" w:lineRule="auto"/>
        <w:ind w:left="142"/>
        <w:rPr>
          <w:rFonts w:ascii="Aptos" w:hAnsi="Aptos"/>
          <w:b/>
          <w:color w:val="31849B" w:themeColor="accent5" w:themeShade="BF"/>
          <w:sz w:val="22"/>
          <w:szCs w:val="22"/>
        </w:rPr>
      </w:pPr>
    </w:p>
    <w:p w14:paraId="024DAA44" w14:textId="4E56F0CC" w:rsidR="008F38F6" w:rsidRPr="00DB28CD" w:rsidRDefault="009D0FED" w:rsidP="00775FE6">
      <w:pPr>
        <w:pStyle w:val="ListParagraph"/>
        <w:numPr>
          <w:ilvl w:val="0"/>
          <w:numId w:val="1"/>
        </w:numPr>
        <w:spacing w:line="276" w:lineRule="auto"/>
        <w:ind w:left="426" w:hanging="284"/>
        <w:rPr>
          <w:rFonts w:ascii="Aptos" w:hAnsi="Aptos"/>
          <w:b/>
          <w:sz w:val="24"/>
          <w:szCs w:val="24"/>
        </w:rPr>
      </w:pPr>
      <w:r w:rsidRPr="00DB28CD">
        <w:rPr>
          <w:rFonts w:ascii="Aptos" w:hAnsi="Aptos"/>
          <w:b/>
          <w:sz w:val="24"/>
          <w:szCs w:val="24"/>
        </w:rPr>
        <w:t>Your R</w:t>
      </w:r>
      <w:r w:rsidR="007B0470" w:rsidRPr="00DB28CD">
        <w:rPr>
          <w:rFonts w:ascii="Aptos" w:hAnsi="Aptos"/>
          <w:b/>
          <w:sz w:val="24"/>
          <w:szCs w:val="24"/>
        </w:rPr>
        <w:t>esponsibilities</w:t>
      </w:r>
      <w:r w:rsidRPr="00DB28CD">
        <w:rPr>
          <w:rFonts w:ascii="Aptos" w:hAnsi="Aptos"/>
          <w:b/>
          <w:sz w:val="24"/>
          <w:szCs w:val="24"/>
        </w:rPr>
        <w:t xml:space="preserve"> </w:t>
      </w:r>
      <w:r w:rsidR="007B0470" w:rsidRPr="00DB28CD">
        <w:rPr>
          <w:rFonts w:ascii="Aptos" w:hAnsi="Aptos"/>
          <w:b/>
          <w:sz w:val="24"/>
          <w:szCs w:val="24"/>
        </w:rPr>
        <w:t>a</w:t>
      </w:r>
      <w:r w:rsidRPr="00DB28CD">
        <w:rPr>
          <w:rFonts w:ascii="Aptos" w:hAnsi="Aptos"/>
          <w:b/>
          <w:sz w:val="24"/>
          <w:szCs w:val="24"/>
        </w:rPr>
        <w:t xml:space="preserve">s a Student in Relation </w:t>
      </w:r>
      <w:r w:rsidR="008F6BD0" w:rsidRPr="00DB28CD">
        <w:rPr>
          <w:rFonts w:ascii="Aptos" w:hAnsi="Aptos"/>
          <w:b/>
          <w:sz w:val="24"/>
          <w:szCs w:val="24"/>
        </w:rPr>
        <w:t>t</w:t>
      </w:r>
      <w:r w:rsidRPr="00DB28CD">
        <w:rPr>
          <w:rFonts w:ascii="Aptos" w:hAnsi="Aptos"/>
          <w:b/>
          <w:sz w:val="24"/>
          <w:szCs w:val="24"/>
        </w:rPr>
        <w:t>o This Policy</w:t>
      </w:r>
    </w:p>
    <w:p w14:paraId="61F2B4D0" w14:textId="77777777" w:rsidR="001A1355" w:rsidRPr="003700A0" w:rsidRDefault="001A1355" w:rsidP="001A1355">
      <w:pPr>
        <w:spacing w:line="276" w:lineRule="auto"/>
        <w:ind w:left="142"/>
        <w:rPr>
          <w:rFonts w:ascii="Aptos" w:hAnsi="Aptos"/>
          <w:b/>
        </w:rPr>
      </w:pPr>
    </w:p>
    <w:p w14:paraId="70FA077D" w14:textId="77777777" w:rsidR="001A1355" w:rsidRPr="003700A0" w:rsidRDefault="001A1355" w:rsidP="00DB28CD">
      <w:pPr>
        <w:pStyle w:val="NoSpacing"/>
        <w:jc w:val="both"/>
        <w:rPr>
          <w:rFonts w:ascii="Aptos" w:hAnsi="Aptos"/>
          <w:color w:val="000000" w:themeColor="text1"/>
          <w:lang w:eastAsia="en-GB"/>
        </w:rPr>
      </w:pPr>
      <w:r w:rsidRPr="003700A0">
        <w:rPr>
          <w:rFonts w:ascii="Aptos" w:hAnsi="Aptos"/>
          <w:color w:val="000000" w:themeColor="text1"/>
          <w:lang w:eastAsia="en-GB"/>
        </w:rPr>
        <w:t>It is important that you read this policy in full, particularly in reference to any changes in your circumstances. It explains how and when you will be liable for your tuition fees and the sanctions that we may take against you if you fail to pay. Key points include:</w:t>
      </w:r>
    </w:p>
    <w:p w14:paraId="42FE475D" w14:textId="77777777" w:rsidR="001A1355" w:rsidRPr="003700A0" w:rsidRDefault="001A1355" w:rsidP="00DB28CD">
      <w:pPr>
        <w:pStyle w:val="NoSpacing"/>
        <w:jc w:val="both"/>
        <w:rPr>
          <w:rFonts w:ascii="Aptos" w:hAnsi="Aptos"/>
          <w:color w:val="000000" w:themeColor="text1"/>
          <w:lang w:eastAsia="en-GB"/>
        </w:rPr>
      </w:pPr>
    </w:p>
    <w:p w14:paraId="3004857D" w14:textId="77777777" w:rsidR="001A1355" w:rsidRPr="003700A0" w:rsidRDefault="001A1355" w:rsidP="00DB28CD">
      <w:pPr>
        <w:pStyle w:val="NoSpacing"/>
        <w:jc w:val="both"/>
        <w:rPr>
          <w:rStyle w:val="Strong"/>
          <w:rFonts w:ascii="Aptos" w:hAnsi="Aptos"/>
          <w:b w:val="0"/>
          <w:bCs w:val="0"/>
          <w:color w:val="000000" w:themeColor="text1"/>
          <w:lang w:eastAsia="en-GB"/>
        </w:rPr>
      </w:pPr>
    </w:p>
    <w:p w14:paraId="3881E9EC" w14:textId="14BE542B" w:rsidR="001A1355" w:rsidRPr="003700A0" w:rsidRDefault="001A1355" w:rsidP="00DB28CD">
      <w:pPr>
        <w:pStyle w:val="NoSpacing"/>
        <w:numPr>
          <w:ilvl w:val="0"/>
          <w:numId w:val="54"/>
        </w:numPr>
        <w:jc w:val="both"/>
        <w:rPr>
          <w:rStyle w:val="Strong"/>
          <w:rFonts w:ascii="Aptos" w:hAnsi="Aptos"/>
          <w:color w:val="000000" w:themeColor="text1"/>
          <w:lang w:eastAsia="en-GB"/>
        </w:rPr>
      </w:pPr>
      <w:r w:rsidRPr="003700A0">
        <w:rPr>
          <w:rFonts w:ascii="Aptos" w:hAnsi="Aptos"/>
          <w:color w:val="000000" w:themeColor="text1"/>
          <w:lang w:eastAsia="en-GB"/>
        </w:rPr>
        <w:t xml:space="preserve">The University academic year runs from 1st August to 31st July, fees may be subject to an annual increase, usually in line with inflation. Details on how your fees are calculated can be found at </w:t>
      </w:r>
      <w:hyperlink r:id="rId44" w:history="1">
        <w:r w:rsidRPr="003700A0">
          <w:rPr>
            <w:rStyle w:val="Hyperlink"/>
            <w:rFonts w:ascii="Aptos" w:hAnsi="Aptos"/>
            <w:color w:val="000000" w:themeColor="text1"/>
            <w:lang w:eastAsia="en-GB"/>
          </w:rPr>
          <w:t>How we calculate your course fees - University of Wolverhampton</w:t>
        </w:r>
      </w:hyperlink>
      <w:r w:rsidR="00C77CEB">
        <w:t>.</w:t>
      </w:r>
    </w:p>
    <w:p w14:paraId="6AF7D095" w14:textId="77777777" w:rsidR="001A1355" w:rsidRPr="003700A0" w:rsidRDefault="001A1355" w:rsidP="00DB28CD">
      <w:pPr>
        <w:pStyle w:val="NoSpacing"/>
        <w:numPr>
          <w:ilvl w:val="0"/>
          <w:numId w:val="54"/>
        </w:numPr>
        <w:jc w:val="both"/>
        <w:rPr>
          <w:rFonts w:ascii="Aptos" w:hAnsi="Aptos"/>
          <w:color w:val="000000" w:themeColor="text1"/>
          <w:lang w:eastAsia="en-GB"/>
        </w:rPr>
      </w:pPr>
      <w:r w:rsidRPr="003700A0">
        <w:rPr>
          <w:rStyle w:val="Strong"/>
          <w:rFonts w:ascii="Aptos" w:hAnsi="Aptos"/>
          <w:color w:val="000000" w:themeColor="text1"/>
        </w:rPr>
        <w:t>Fee Liability Start Date:</w:t>
      </w:r>
      <w:r w:rsidRPr="003700A0">
        <w:rPr>
          <w:rFonts w:ascii="Aptos" w:hAnsi="Aptos"/>
          <w:color w:val="000000" w:themeColor="text1"/>
        </w:rPr>
        <w:t xml:space="preserve"> You are liable for tuition fees from your course start date, not the enrolment date.</w:t>
      </w:r>
    </w:p>
    <w:p w14:paraId="4009D9C4" w14:textId="77777777" w:rsidR="001A1355" w:rsidRPr="003700A0" w:rsidRDefault="001A1355" w:rsidP="00DB28CD">
      <w:pPr>
        <w:pStyle w:val="NoSpacing"/>
        <w:numPr>
          <w:ilvl w:val="0"/>
          <w:numId w:val="54"/>
        </w:numPr>
        <w:jc w:val="both"/>
        <w:rPr>
          <w:rFonts w:ascii="Aptos" w:hAnsi="Aptos"/>
          <w:color w:val="000000" w:themeColor="text1"/>
          <w:lang w:eastAsia="en-GB"/>
        </w:rPr>
      </w:pPr>
      <w:r w:rsidRPr="003700A0">
        <w:rPr>
          <w:rFonts w:ascii="Aptos" w:hAnsi="Aptos"/>
          <w:color w:val="000000" w:themeColor="text1"/>
          <w:lang w:eastAsia="en-GB"/>
        </w:rPr>
        <w:t xml:space="preserve">The University will ultimately always seek to recover fees directly from students. </w:t>
      </w:r>
    </w:p>
    <w:p w14:paraId="54F414EF" w14:textId="77777777" w:rsidR="001A1355" w:rsidRPr="003700A0" w:rsidRDefault="001A1355" w:rsidP="00DB28CD">
      <w:pPr>
        <w:pStyle w:val="NoSpacing"/>
        <w:numPr>
          <w:ilvl w:val="0"/>
          <w:numId w:val="54"/>
        </w:numPr>
        <w:jc w:val="both"/>
        <w:rPr>
          <w:rFonts w:ascii="Aptos" w:hAnsi="Aptos"/>
          <w:color w:val="000000" w:themeColor="text1"/>
          <w:lang w:eastAsia="en-GB"/>
        </w:rPr>
      </w:pPr>
      <w:r w:rsidRPr="003700A0">
        <w:rPr>
          <w:rStyle w:val="Strong"/>
          <w:rFonts w:ascii="Aptos" w:hAnsi="Aptos"/>
          <w:color w:val="000000" w:themeColor="text1"/>
        </w:rPr>
        <w:t>Sponsorship:</w:t>
      </w:r>
      <w:r w:rsidRPr="003700A0">
        <w:rPr>
          <w:rFonts w:ascii="Aptos" w:hAnsi="Aptos"/>
          <w:color w:val="000000" w:themeColor="text1"/>
        </w:rPr>
        <w:t xml:space="preserve"> If you don't qualify for sponsorship, you must pay the fees yourself. The University will seek payment directly from you if your sponsor fails to pay.</w:t>
      </w:r>
    </w:p>
    <w:p w14:paraId="32D401C5" w14:textId="4166C776" w:rsidR="001A1355" w:rsidRPr="003700A0" w:rsidRDefault="001A1355" w:rsidP="00DB28CD">
      <w:pPr>
        <w:pStyle w:val="NoSpacing"/>
        <w:numPr>
          <w:ilvl w:val="0"/>
          <w:numId w:val="54"/>
        </w:numPr>
        <w:jc w:val="both"/>
        <w:rPr>
          <w:rFonts w:ascii="Aptos" w:hAnsi="Aptos"/>
          <w:color w:val="000000" w:themeColor="text1"/>
          <w:lang w:eastAsia="en-GB"/>
        </w:rPr>
      </w:pPr>
      <w:r w:rsidRPr="003700A0">
        <w:rPr>
          <w:rFonts w:ascii="Aptos" w:hAnsi="Aptos"/>
          <w:color w:val="000000" w:themeColor="text1"/>
          <w:lang w:eastAsia="en-GB"/>
        </w:rPr>
        <w:t>Invoices, and credit notes will be sent to your university</w:t>
      </w:r>
      <w:r w:rsidR="00C77CEB">
        <w:rPr>
          <w:rFonts w:ascii="Aptos" w:hAnsi="Aptos"/>
          <w:color w:val="000000" w:themeColor="text1"/>
          <w:lang w:eastAsia="en-GB"/>
        </w:rPr>
        <w:t xml:space="preserve"> email account?</w:t>
      </w:r>
      <w:r w:rsidRPr="003700A0">
        <w:rPr>
          <w:rFonts w:ascii="Aptos" w:hAnsi="Aptos"/>
          <w:color w:val="000000" w:themeColor="text1"/>
          <w:lang w:eastAsia="en-GB"/>
        </w:rPr>
        <w:t xml:space="preserve"> and (where supplied at enrolment) your personal email account.</w:t>
      </w:r>
    </w:p>
    <w:p w14:paraId="0A54C075" w14:textId="77777777" w:rsidR="001A1355" w:rsidRPr="003700A0" w:rsidRDefault="001A1355" w:rsidP="00DB28CD">
      <w:pPr>
        <w:pStyle w:val="NoSpacing"/>
        <w:numPr>
          <w:ilvl w:val="0"/>
          <w:numId w:val="54"/>
        </w:numPr>
        <w:jc w:val="both"/>
        <w:rPr>
          <w:rFonts w:ascii="Aptos" w:hAnsi="Aptos"/>
          <w:color w:val="000000" w:themeColor="text1"/>
          <w:lang w:eastAsia="en-GB"/>
        </w:rPr>
      </w:pPr>
      <w:r w:rsidRPr="003700A0">
        <w:rPr>
          <w:rFonts w:ascii="Aptos" w:hAnsi="Aptos"/>
          <w:color w:val="000000" w:themeColor="text1"/>
          <w:lang w:eastAsia="en-GB"/>
        </w:rPr>
        <w:t>Any changes in your circumstances must be notified immediately to us via your </w:t>
      </w:r>
      <w:hyperlink r:id="rId45" w:history="1">
        <w:r w:rsidRPr="003700A0">
          <w:rPr>
            <w:rFonts w:ascii="Aptos" w:hAnsi="Aptos"/>
            <w:color w:val="000000" w:themeColor="text1"/>
            <w:u w:val="single"/>
            <w:lang w:eastAsia="en-GB"/>
          </w:rPr>
          <w:t>e:Vision</w:t>
        </w:r>
      </w:hyperlink>
      <w:r w:rsidRPr="003700A0">
        <w:rPr>
          <w:rFonts w:ascii="Aptos" w:hAnsi="Aptos"/>
          <w:color w:val="000000" w:themeColor="text1"/>
          <w:lang w:eastAsia="en-GB"/>
        </w:rPr>
        <w:t xml:space="preserve"> portal.</w:t>
      </w:r>
    </w:p>
    <w:p w14:paraId="7067EC78" w14:textId="77777777" w:rsidR="001A1355" w:rsidRPr="003700A0" w:rsidRDefault="001A1355" w:rsidP="00DB28CD">
      <w:pPr>
        <w:pStyle w:val="NoSpacing"/>
        <w:numPr>
          <w:ilvl w:val="0"/>
          <w:numId w:val="54"/>
        </w:numPr>
        <w:jc w:val="both"/>
        <w:rPr>
          <w:rFonts w:ascii="Aptos" w:hAnsi="Aptos"/>
          <w:color w:val="000000" w:themeColor="text1"/>
          <w:lang w:eastAsia="en-GB"/>
        </w:rPr>
      </w:pPr>
      <w:r w:rsidRPr="003700A0">
        <w:rPr>
          <w:rFonts w:ascii="Aptos" w:hAnsi="Aptos"/>
          <w:color w:val="000000" w:themeColor="text1"/>
          <w:lang w:eastAsia="en-GB"/>
        </w:rPr>
        <w:t xml:space="preserve">All fees are subject to liability points, and your financial liability increases during the year. </w:t>
      </w:r>
    </w:p>
    <w:p w14:paraId="5DE798A0" w14:textId="33C8C0AB" w:rsidR="001A1355" w:rsidRPr="003700A0" w:rsidRDefault="001A1355" w:rsidP="00DB28CD">
      <w:pPr>
        <w:pStyle w:val="NoSpacing"/>
        <w:numPr>
          <w:ilvl w:val="0"/>
          <w:numId w:val="54"/>
        </w:numPr>
        <w:jc w:val="both"/>
        <w:rPr>
          <w:rFonts w:ascii="Aptos" w:hAnsi="Aptos"/>
          <w:color w:val="000000" w:themeColor="text1"/>
          <w:lang w:eastAsia="en-GB"/>
        </w:rPr>
      </w:pPr>
      <w:r w:rsidRPr="003700A0">
        <w:rPr>
          <w:rFonts w:ascii="Aptos" w:hAnsi="Aptos"/>
          <w:color w:val="000000" w:themeColor="text1"/>
          <w:lang w:eastAsia="en-GB"/>
        </w:rPr>
        <w:t>Unpaid tuition fee debt may result in withdrawal of VISA sponsorship and your course, or graduating and receiving your certificates (including confirmation of your completion for the purposes of post-study work VISA application)</w:t>
      </w:r>
      <w:r w:rsidR="00C77CEB">
        <w:rPr>
          <w:rFonts w:ascii="Aptos" w:hAnsi="Aptos"/>
          <w:color w:val="000000" w:themeColor="text1"/>
          <w:lang w:eastAsia="en-GB"/>
        </w:rPr>
        <w:t>.</w:t>
      </w:r>
    </w:p>
    <w:p w14:paraId="18D714A9" w14:textId="54AE0FA4" w:rsidR="001A1355" w:rsidRPr="003700A0" w:rsidRDefault="001A1355" w:rsidP="00DB28CD">
      <w:pPr>
        <w:pStyle w:val="NoSpacing"/>
        <w:numPr>
          <w:ilvl w:val="0"/>
          <w:numId w:val="54"/>
        </w:numPr>
        <w:jc w:val="both"/>
        <w:rPr>
          <w:rFonts w:ascii="Aptos" w:hAnsi="Aptos"/>
          <w:color w:val="000000" w:themeColor="text1"/>
          <w:lang w:eastAsia="en-GB"/>
        </w:rPr>
      </w:pPr>
      <w:r w:rsidRPr="003700A0">
        <w:rPr>
          <w:rFonts w:ascii="Aptos" w:hAnsi="Aptos"/>
          <w:color w:val="000000" w:themeColor="text1"/>
          <w:lang w:eastAsia="en-GB"/>
        </w:rPr>
        <w:t>Students will not be permitted to enrol or access University facilities where a debt is outstanding to the University</w:t>
      </w:r>
      <w:r w:rsidR="00C77CEB">
        <w:rPr>
          <w:rFonts w:ascii="Aptos" w:hAnsi="Aptos"/>
          <w:color w:val="000000" w:themeColor="text1"/>
          <w:lang w:eastAsia="en-GB"/>
        </w:rPr>
        <w:t>.</w:t>
      </w:r>
    </w:p>
    <w:p w14:paraId="7681E9FA" w14:textId="77777777" w:rsidR="001A1355" w:rsidRPr="003700A0" w:rsidRDefault="001A1355" w:rsidP="001A1355">
      <w:pPr>
        <w:spacing w:line="276" w:lineRule="auto"/>
        <w:ind w:left="142"/>
        <w:rPr>
          <w:rFonts w:ascii="Aptos" w:hAnsi="Aptos"/>
          <w:b/>
        </w:rPr>
      </w:pPr>
    </w:p>
    <w:p w14:paraId="310B706E" w14:textId="77777777" w:rsidR="009D0FED" w:rsidRPr="003700A0" w:rsidRDefault="009D0FED" w:rsidP="00B66B86">
      <w:pPr>
        <w:spacing w:line="276" w:lineRule="auto"/>
        <w:ind w:left="142"/>
        <w:jc w:val="both"/>
        <w:rPr>
          <w:rFonts w:ascii="Aptos" w:hAnsi="Aptos"/>
        </w:rPr>
      </w:pPr>
    </w:p>
    <w:p w14:paraId="5AEF1614" w14:textId="6499D4C2" w:rsidR="00DF73F4" w:rsidRPr="00DB28CD" w:rsidRDefault="009D0FED" w:rsidP="007B0470">
      <w:pPr>
        <w:pStyle w:val="ListParagraph"/>
        <w:numPr>
          <w:ilvl w:val="0"/>
          <w:numId w:val="1"/>
        </w:numPr>
        <w:spacing w:line="276" w:lineRule="auto"/>
        <w:ind w:left="426" w:hanging="284"/>
        <w:rPr>
          <w:rFonts w:ascii="Aptos" w:hAnsi="Aptos"/>
          <w:b/>
          <w:sz w:val="24"/>
          <w:szCs w:val="24"/>
        </w:rPr>
      </w:pPr>
      <w:r w:rsidRPr="00DB28CD">
        <w:rPr>
          <w:rFonts w:ascii="Aptos" w:hAnsi="Aptos"/>
          <w:b/>
          <w:sz w:val="24"/>
          <w:szCs w:val="24"/>
        </w:rPr>
        <w:t>What To Do If You Need Support With This Policy</w:t>
      </w:r>
    </w:p>
    <w:p w14:paraId="7C83F3D5" w14:textId="4DE5D4E1" w:rsidR="009D0FED" w:rsidRPr="003700A0" w:rsidRDefault="009D0FED" w:rsidP="009D0FED">
      <w:pPr>
        <w:spacing w:line="276" w:lineRule="auto"/>
        <w:rPr>
          <w:rFonts w:ascii="Aptos" w:hAnsi="Aptos"/>
          <w:b/>
        </w:rPr>
      </w:pPr>
    </w:p>
    <w:p w14:paraId="2114F017" w14:textId="77777777" w:rsidR="003700A0" w:rsidRPr="003700A0" w:rsidRDefault="00933531" w:rsidP="009D0FED">
      <w:pPr>
        <w:ind w:left="142"/>
        <w:rPr>
          <w:rFonts w:ascii="Aptos" w:hAnsi="Aptos"/>
        </w:rPr>
      </w:pPr>
      <w:r w:rsidRPr="003700A0">
        <w:rPr>
          <w:rFonts w:ascii="Aptos" w:hAnsi="Aptos"/>
        </w:rPr>
        <w:t xml:space="preserve">For </w:t>
      </w:r>
      <w:r w:rsidR="005C4190" w:rsidRPr="003700A0">
        <w:rPr>
          <w:rFonts w:ascii="Aptos" w:hAnsi="Aptos"/>
        </w:rPr>
        <w:t>further</w:t>
      </w:r>
      <w:r w:rsidRPr="003700A0">
        <w:rPr>
          <w:rFonts w:ascii="Aptos" w:hAnsi="Aptos"/>
        </w:rPr>
        <w:t xml:space="preserve"> guidance or support with this policy please </w:t>
      </w:r>
      <w:r w:rsidR="005C4190" w:rsidRPr="003700A0">
        <w:rPr>
          <w:rFonts w:ascii="Aptos" w:hAnsi="Aptos"/>
        </w:rPr>
        <w:t xml:space="preserve">initially </w:t>
      </w:r>
      <w:r w:rsidRPr="003700A0">
        <w:rPr>
          <w:rFonts w:ascii="Aptos" w:hAnsi="Aptos"/>
        </w:rPr>
        <w:t>contact the Ask team via a</w:t>
      </w:r>
      <w:r w:rsidR="005C4190" w:rsidRPr="003700A0">
        <w:rPr>
          <w:rFonts w:ascii="Aptos" w:hAnsi="Aptos"/>
        </w:rPr>
        <w:t xml:space="preserve"> service desk on campus, </w:t>
      </w:r>
      <w:r w:rsidR="003700A0" w:rsidRPr="003700A0">
        <w:rPr>
          <w:rFonts w:ascii="Aptos" w:hAnsi="Aptos"/>
        </w:rPr>
        <w:t>your e:Vision helpdesk, or through telephone on 01902 518 518.</w:t>
      </w:r>
    </w:p>
    <w:p w14:paraId="592B5C40" w14:textId="77777777" w:rsidR="0054530E" w:rsidRPr="003700A0" w:rsidRDefault="0054530E" w:rsidP="009D0FED">
      <w:pPr>
        <w:ind w:left="142"/>
        <w:rPr>
          <w:rFonts w:ascii="Aptos" w:hAnsi="Aptos"/>
        </w:rPr>
      </w:pPr>
    </w:p>
    <w:p w14:paraId="7286FAEB" w14:textId="1070FEBD" w:rsidR="0054530E" w:rsidRPr="00DB28CD" w:rsidRDefault="0054530E" w:rsidP="006C6591">
      <w:pPr>
        <w:pStyle w:val="ListParagraph"/>
        <w:numPr>
          <w:ilvl w:val="0"/>
          <w:numId w:val="1"/>
        </w:numPr>
        <w:ind w:left="426" w:hanging="284"/>
        <w:rPr>
          <w:rFonts w:ascii="Aptos" w:hAnsi="Aptos"/>
          <w:b/>
          <w:bCs/>
          <w:sz w:val="24"/>
          <w:szCs w:val="24"/>
        </w:rPr>
      </w:pPr>
      <w:r w:rsidRPr="00DB28CD">
        <w:rPr>
          <w:rFonts w:ascii="Aptos" w:hAnsi="Aptos"/>
          <w:b/>
          <w:bCs/>
          <w:sz w:val="24"/>
          <w:szCs w:val="24"/>
        </w:rPr>
        <w:t xml:space="preserve">Data Protection </w:t>
      </w:r>
      <w:r w:rsidR="006C6591" w:rsidRPr="00DB28CD">
        <w:rPr>
          <w:rFonts w:ascii="Aptos" w:hAnsi="Aptos"/>
          <w:b/>
          <w:bCs/>
          <w:sz w:val="24"/>
          <w:szCs w:val="24"/>
        </w:rPr>
        <w:t>Requirements</w:t>
      </w:r>
    </w:p>
    <w:p w14:paraId="3B8CD5BA" w14:textId="77777777" w:rsidR="006C6591" w:rsidRPr="003700A0" w:rsidRDefault="006C6591" w:rsidP="006C6591">
      <w:pPr>
        <w:rPr>
          <w:rFonts w:ascii="Aptos" w:hAnsi="Aptos"/>
        </w:rPr>
      </w:pPr>
    </w:p>
    <w:p w14:paraId="5CB49B7B" w14:textId="77777777" w:rsidR="009C14F7" w:rsidRPr="003700A0" w:rsidRDefault="009C14F7" w:rsidP="009C14F7">
      <w:pPr>
        <w:pStyle w:val="ListParagraph"/>
        <w:spacing w:line="276" w:lineRule="auto"/>
        <w:ind w:left="142" w:right="721" w:firstLine="0"/>
        <w:jc w:val="both"/>
        <w:rPr>
          <w:rFonts w:ascii="Aptos" w:eastAsia="Times New Roman" w:hAnsi="Aptos" w:cs="Roboto Slab"/>
          <w:color w:val="000000"/>
        </w:rPr>
      </w:pPr>
      <w:r w:rsidRPr="003700A0">
        <w:rPr>
          <w:rFonts w:ascii="Aptos" w:eastAsia="Times New Roman" w:hAnsi="Aptos" w:cs="Roboto Slab"/>
          <w:color w:val="000000"/>
        </w:rPr>
        <w:t xml:space="preserve">When personal data is expected to be used under this policy, staff must adhere to applicable data protection laws. These are outlined in the University's Data Protection Policy and related policies </w:t>
      </w:r>
      <w:r w:rsidRPr="003700A0">
        <w:rPr>
          <w:rFonts w:ascii="Aptos" w:eastAsia="Times New Roman" w:hAnsi="Aptos" w:cs="Roboto Slab"/>
          <w:color w:val="000000"/>
          <w:sz w:val="20"/>
          <w:szCs w:val="20"/>
        </w:rPr>
        <w:t>(</w:t>
      </w:r>
      <w:hyperlink r:id="rId46" w:history="1">
        <w:r w:rsidRPr="003700A0">
          <w:rPr>
            <w:rStyle w:val="Hyperlink"/>
            <w:rFonts w:ascii="Aptos" w:eastAsia="Times New Roman" w:hAnsi="Aptos" w:cs="Roboto Slab"/>
            <w:sz w:val="20"/>
            <w:szCs w:val="20"/>
          </w:rPr>
          <w:t>https://www.wlv.ac.uk/about-us/corporate-information/wlv-policies/</w:t>
        </w:r>
      </w:hyperlink>
      <w:r w:rsidRPr="003700A0">
        <w:rPr>
          <w:rFonts w:ascii="Aptos" w:eastAsia="Times New Roman" w:hAnsi="Aptos" w:cs="Roboto Slab"/>
          <w:color w:val="000000"/>
          <w:sz w:val="20"/>
          <w:szCs w:val="20"/>
        </w:rPr>
        <w:t xml:space="preserve">). </w:t>
      </w:r>
      <w:r w:rsidRPr="003700A0">
        <w:rPr>
          <w:rFonts w:ascii="Aptos" w:eastAsia="Times New Roman" w:hAnsi="Aptos" w:cs="Roboto Slab"/>
          <w:color w:val="000000"/>
        </w:rPr>
        <w:t>Any use of personal data should be detailed in the relevant privacy notice and processed in accordance with all data protection principles.</w:t>
      </w:r>
    </w:p>
    <w:p w14:paraId="17BDB80B" w14:textId="77777777" w:rsidR="009C14F7" w:rsidRPr="003700A0" w:rsidRDefault="009C14F7" w:rsidP="009C14F7">
      <w:pPr>
        <w:pStyle w:val="ListParagraph"/>
        <w:spacing w:line="276" w:lineRule="auto"/>
        <w:ind w:left="1175" w:right="721" w:firstLine="0"/>
        <w:jc w:val="both"/>
        <w:rPr>
          <w:rFonts w:ascii="Aptos" w:eastAsia="Times New Roman" w:hAnsi="Aptos" w:cs="Roboto Slab"/>
          <w:color w:val="000000"/>
        </w:rPr>
      </w:pPr>
    </w:p>
    <w:p w14:paraId="644A4939" w14:textId="77777777" w:rsidR="009C14F7" w:rsidRPr="003700A0" w:rsidRDefault="009C14F7" w:rsidP="009C14F7">
      <w:pPr>
        <w:pStyle w:val="ListParagraph"/>
        <w:spacing w:line="276" w:lineRule="auto"/>
        <w:ind w:left="142" w:right="721" w:firstLine="0"/>
        <w:jc w:val="both"/>
        <w:rPr>
          <w:rFonts w:ascii="Aptos" w:eastAsia="Times New Roman" w:hAnsi="Aptos" w:cs="Roboto Slab"/>
          <w:color w:val="000000"/>
        </w:rPr>
      </w:pPr>
      <w:r w:rsidRPr="003700A0">
        <w:rPr>
          <w:rFonts w:ascii="Aptos" w:eastAsia="Times New Roman" w:hAnsi="Aptos" w:cs="Roboto Slab"/>
          <w:color w:val="000000"/>
        </w:rPr>
        <w:t xml:space="preserve">For processing activities that may carry high risk; completion of a Data Protection Impact Assessment (DPIA) may be required. This is determined by answering a series of screening questions included in the DPIA template. The Data Protection Team is available to provide assistance and guidance with any part of this process, please contact them via email: </w:t>
      </w:r>
      <w:hyperlink r:id="rId47" w:history="1">
        <w:r w:rsidRPr="003700A0">
          <w:rPr>
            <w:rStyle w:val="Hyperlink"/>
            <w:rFonts w:ascii="Aptos" w:eastAsia="Times New Roman" w:hAnsi="Aptos" w:cs="Roboto Slab"/>
          </w:rPr>
          <w:t>dataprotection@wlv.ac.uk</w:t>
        </w:r>
      </w:hyperlink>
      <w:r w:rsidRPr="003700A0">
        <w:rPr>
          <w:rFonts w:ascii="Aptos" w:eastAsia="Times New Roman" w:hAnsi="Aptos" w:cs="Roboto Slab"/>
        </w:rPr>
        <w:t>.</w:t>
      </w:r>
    </w:p>
    <w:p w14:paraId="10E7F7A3" w14:textId="77777777" w:rsidR="009C14F7" w:rsidRPr="003700A0" w:rsidRDefault="009C14F7" w:rsidP="009C14F7">
      <w:pPr>
        <w:spacing w:line="276" w:lineRule="auto"/>
        <w:ind w:right="721"/>
        <w:jc w:val="both"/>
        <w:rPr>
          <w:rFonts w:ascii="Aptos" w:eastAsia="Times New Roman" w:hAnsi="Aptos" w:cs="Roboto Slab"/>
          <w:color w:val="000000"/>
        </w:rPr>
      </w:pPr>
    </w:p>
    <w:p w14:paraId="2E13D938" w14:textId="77777777" w:rsidR="009C14F7" w:rsidRDefault="009C14F7" w:rsidP="009C14F7">
      <w:pPr>
        <w:spacing w:line="276" w:lineRule="auto"/>
        <w:ind w:left="142" w:right="721"/>
        <w:jc w:val="both"/>
        <w:rPr>
          <w:rFonts w:ascii="Aptos" w:eastAsia="Times New Roman" w:hAnsi="Aptos" w:cs="Roboto Slab"/>
          <w:color w:val="000000"/>
        </w:rPr>
      </w:pPr>
      <w:r w:rsidRPr="003700A0">
        <w:rPr>
          <w:rFonts w:ascii="Aptos" w:eastAsia="Times New Roman" w:hAnsi="Aptos" w:cs="Roboto Slab"/>
          <w:color w:val="000000"/>
        </w:rPr>
        <w:t>Please note that whilst the Data Protection Act does not cover aggregate data, it must be ensured that small numbers held within aggregate data sets do not inadvertently identify individuals.</w:t>
      </w:r>
    </w:p>
    <w:p w14:paraId="0E1E5702" w14:textId="77777777" w:rsidR="00C77CEB" w:rsidRDefault="00C77CEB" w:rsidP="009C14F7">
      <w:pPr>
        <w:spacing w:line="276" w:lineRule="auto"/>
        <w:ind w:left="142" w:right="721"/>
        <w:jc w:val="both"/>
        <w:rPr>
          <w:rFonts w:ascii="Aptos" w:eastAsia="Times New Roman" w:hAnsi="Aptos" w:cs="Roboto Slab"/>
          <w:color w:val="000000"/>
        </w:rPr>
      </w:pPr>
    </w:p>
    <w:p w14:paraId="01665600" w14:textId="77777777" w:rsidR="00C77CEB" w:rsidRDefault="00C77CEB" w:rsidP="009C14F7">
      <w:pPr>
        <w:spacing w:line="276" w:lineRule="auto"/>
        <w:ind w:left="142" w:right="721"/>
        <w:jc w:val="both"/>
        <w:rPr>
          <w:rFonts w:ascii="Aptos" w:eastAsia="Times New Roman" w:hAnsi="Aptos" w:cs="Roboto Slab"/>
          <w:color w:val="000000"/>
        </w:rPr>
      </w:pPr>
    </w:p>
    <w:p w14:paraId="7F915038" w14:textId="77777777" w:rsidR="00C77CEB" w:rsidRPr="003700A0" w:rsidRDefault="00C77CEB" w:rsidP="009C14F7">
      <w:pPr>
        <w:spacing w:line="276" w:lineRule="auto"/>
        <w:ind w:left="142" w:right="721"/>
        <w:jc w:val="both"/>
        <w:rPr>
          <w:rFonts w:ascii="Aptos" w:eastAsia="Times New Roman" w:hAnsi="Aptos" w:cs="Roboto Slab"/>
          <w:color w:val="000000"/>
        </w:rPr>
      </w:pPr>
    </w:p>
    <w:p w14:paraId="33496EBF" w14:textId="77777777" w:rsidR="006C6591" w:rsidRPr="003700A0" w:rsidRDefault="006C6591" w:rsidP="00280FAE">
      <w:pPr>
        <w:spacing w:line="276" w:lineRule="auto"/>
        <w:ind w:right="721"/>
        <w:jc w:val="both"/>
        <w:rPr>
          <w:rFonts w:ascii="Aptos" w:eastAsia="Times New Roman" w:hAnsi="Aptos" w:cs="Roboto Slab"/>
          <w:color w:val="000000"/>
        </w:rPr>
      </w:pPr>
    </w:p>
    <w:p w14:paraId="4BA4800C" w14:textId="77777777" w:rsidR="00F35A80" w:rsidRPr="00DB28CD" w:rsidRDefault="00F35A80" w:rsidP="00F35A80">
      <w:pPr>
        <w:pStyle w:val="ListParagraph"/>
        <w:numPr>
          <w:ilvl w:val="0"/>
          <w:numId w:val="1"/>
        </w:numPr>
        <w:spacing w:line="276" w:lineRule="auto"/>
        <w:ind w:left="502"/>
        <w:rPr>
          <w:rFonts w:ascii="Aptos" w:hAnsi="Aptos"/>
          <w:b/>
          <w:sz w:val="24"/>
          <w:szCs w:val="24"/>
        </w:rPr>
      </w:pPr>
      <w:r w:rsidRPr="00DB28CD">
        <w:rPr>
          <w:rFonts w:ascii="Aptos" w:hAnsi="Aptos"/>
          <w:b/>
          <w:sz w:val="24"/>
          <w:szCs w:val="24"/>
        </w:rPr>
        <w:t>Training</w:t>
      </w:r>
    </w:p>
    <w:p w14:paraId="00D1345D" w14:textId="32240989" w:rsidR="00F35A80" w:rsidRPr="003700A0" w:rsidRDefault="00F35A80" w:rsidP="003700A0">
      <w:pPr>
        <w:spacing w:line="276" w:lineRule="auto"/>
        <w:ind w:left="142"/>
        <w:rPr>
          <w:rFonts w:ascii="Aptos" w:hAnsi="Aptos"/>
          <w:b/>
        </w:rPr>
      </w:pPr>
      <w:r w:rsidRPr="003700A0">
        <w:rPr>
          <w:rFonts w:ascii="Aptos" w:hAnsi="Aptos"/>
          <w:highlight w:val="yellow"/>
        </w:rPr>
        <w:br/>
      </w:r>
      <w:r w:rsidRPr="003700A0">
        <w:rPr>
          <w:rFonts w:ascii="Aptos" w:hAnsi="Aptos"/>
        </w:rPr>
        <w:t>Training relating to this policy and briefing will be made available in a range of formats according to the needs of the trainee and different groups of staff and others.</w:t>
      </w:r>
      <w:r w:rsidRPr="003700A0">
        <w:rPr>
          <w:rFonts w:ascii="Aptos" w:hAnsi="Aptos"/>
          <w:b/>
        </w:rPr>
        <w:br/>
      </w:r>
    </w:p>
    <w:p w14:paraId="74D28BC1" w14:textId="77777777" w:rsidR="00F35A80" w:rsidRPr="00DB28CD" w:rsidRDefault="00F35A80" w:rsidP="00F35A80">
      <w:pPr>
        <w:pStyle w:val="ListParagraph"/>
        <w:numPr>
          <w:ilvl w:val="0"/>
          <w:numId w:val="1"/>
        </w:numPr>
        <w:spacing w:line="276" w:lineRule="auto"/>
        <w:ind w:left="502"/>
        <w:rPr>
          <w:rFonts w:ascii="Aptos" w:hAnsi="Aptos"/>
          <w:b/>
          <w:sz w:val="24"/>
          <w:szCs w:val="24"/>
        </w:rPr>
      </w:pPr>
      <w:r w:rsidRPr="00DB28CD">
        <w:rPr>
          <w:rFonts w:ascii="Aptos" w:hAnsi="Aptos"/>
          <w:b/>
          <w:sz w:val="24"/>
          <w:szCs w:val="24"/>
        </w:rPr>
        <w:t xml:space="preserve">Exceptions </w:t>
      </w:r>
      <w:r w:rsidRPr="00DB28CD">
        <w:rPr>
          <w:rFonts w:ascii="Aptos" w:hAnsi="Aptos"/>
          <w:b/>
          <w:sz w:val="24"/>
          <w:szCs w:val="24"/>
        </w:rPr>
        <w:br/>
      </w:r>
    </w:p>
    <w:p w14:paraId="4C485F41" w14:textId="77777777" w:rsidR="00F35A80" w:rsidRPr="003700A0" w:rsidRDefault="00F35A80" w:rsidP="00F35A80">
      <w:pPr>
        <w:spacing w:line="276" w:lineRule="auto"/>
        <w:ind w:left="142"/>
        <w:rPr>
          <w:rFonts w:ascii="Aptos" w:hAnsi="Aptos"/>
          <w:bCs/>
        </w:rPr>
      </w:pPr>
      <w:r w:rsidRPr="003700A0">
        <w:rPr>
          <w:rFonts w:ascii="Aptos" w:hAnsi="Aptos"/>
          <w:bCs/>
        </w:rPr>
        <w:t>There are no exceptions to this policy.</w:t>
      </w:r>
    </w:p>
    <w:p w14:paraId="0F7B1476" w14:textId="77777777" w:rsidR="00F35A80" w:rsidRPr="003700A0" w:rsidRDefault="00F35A80" w:rsidP="00F35A80">
      <w:pPr>
        <w:pStyle w:val="ListParagraph"/>
        <w:spacing w:line="276" w:lineRule="auto"/>
        <w:ind w:left="502" w:firstLine="0"/>
        <w:rPr>
          <w:rFonts w:ascii="Aptos" w:hAnsi="Aptos"/>
          <w:b/>
        </w:rPr>
      </w:pPr>
    </w:p>
    <w:p w14:paraId="7FCCB028" w14:textId="77777777" w:rsidR="00F35A80" w:rsidRPr="00DB28CD" w:rsidRDefault="00F35A80" w:rsidP="00F35A80">
      <w:pPr>
        <w:pStyle w:val="ListParagraph"/>
        <w:numPr>
          <w:ilvl w:val="0"/>
          <w:numId w:val="1"/>
        </w:numPr>
        <w:spacing w:line="276" w:lineRule="auto"/>
        <w:ind w:left="502"/>
        <w:rPr>
          <w:rFonts w:ascii="Aptos" w:hAnsi="Aptos"/>
          <w:b/>
          <w:sz w:val="24"/>
          <w:szCs w:val="24"/>
        </w:rPr>
      </w:pPr>
      <w:r w:rsidRPr="00DB28CD">
        <w:rPr>
          <w:rFonts w:ascii="Aptos" w:hAnsi="Aptos"/>
          <w:b/>
          <w:sz w:val="24"/>
          <w:szCs w:val="24"/>
        </w:rPr>
        <w:t>Amendments</w:t>
      </w:r>
    </w:p>
    <w:p w14:paraId="6A8EDEB2" w14:textId="77777777" w:rsidR="00F35A80" w:rsidRPr="003700A0" w:rsidRDefault="00F35A80" w:rsidP="00F35A80">
      <w:pPr>
        <w:spacing w:line="276" w:lineRule="auto"/>
        <w:rPr>
          <w:rFonts w:ascii="Aptos" w:hAnsi="Aptos"/>
          <w:bCs/>
        </w:rPr>
      </w:pPr>
    </w:p>
    <w:p w14:paraId="781CE089" w14:textId="7C4194EE" w:rsidR="00AB6BFE" w:rsidRPr="003700A0" w:rsidRDefault="00F35A80" w:rsidP="00AB6BFE">
      <w:pPr>
        <w:spacing w:line="276" w:lineRule="auto"/>
        <w:ind w:left="142"/>
        <w:jc w:val="both"/>
        <w:rPr>
          <w:rFonts w:ascii="Aptos" w:hAnsi="Aptos"/>
          <w:bCs/>
        </w:rPr>
      </w:pPr>
      <w:r w:rsidRPr="003700A0">
        <w:rPr>
          <w:rFonts w:ascii="Aptos" w:hAnsi="Aptos"/>
          <w:bCs/>
        </w:rPr>
        <w:t xml:space="preserve">This Policy was approved by the University’s Executive Board on </w:t>
      </w:r>
      <w:r w:rsidR="00663751" w:rsidRPr="003700A0">
        <w:rPr>
          <w:rFonts w:ascii="Aptos" w:hAnsi="Aptos"/>
          <w:bCs/>
        </w:rPr>
        <w:t>22 July</w:t>
      </w:r>
      <w:r w:rsidRPr="003700A0">
        <w:rPr>
          <w:rFonts w:ascii="Aptos" w:hAnsi="Aptos"/>
          <w:bCs/>
        </w:rPr>
        <w:t xml:space="preserve"> 20</w:t>
      </w:r>
      <w:r w:rsidR="00663751" w:rsidRPr="003700A0">
        <w:rPr>
          <w:rFonts w:ascii="Aptos" w:hAnsi="Aptos"/>
          <w:bCs/>
        </w:rPr>
        <w:t>25</w:t>
      </w:r>
      <w:r w:rsidRPr="003700A0">
        <w:rPr>
          <w:rFonts w:ascii="Aptos" w:hAnsi="Aptos"/>
          <w:bCs/>
        </w:rPr>
        <w:t>.  The University may change this Policy at any time, and where appropriate. Where a policy is not due for review, but is found to require updating, it will remain published, unless the reasons for review render it obsolete.</w:t>
      </w:r>
    </w:p>
    <w:p w14:paraId="5CD714BF" w14:textId="77777777" w:rsidR="00AB6BFE" w:rsidRPr="003700A0" w:rsidRDefault="00AB6BFE" w:rsidP="00AB6BFE">
      <w:pPr>
        <w:keepNext/>
        <w:keepLines/>
        <w:widowControl/>
        <w:autoSpaceDE/>
        <w:autoSpaceDN/>
        <w:spacing w:line="276" w:lineRule="auto"/>
        <w:outlineLvl w:val="0"/>
        <w:rPr>
          <w:rFonts w:ascii="Aptos" w:eastAsia="Times New Roman" w:hAnsi="Aptos"/>
          <w:b/>
          <w:lang w:val="en-GB"/>
        </w:rPr>
      </w:pPr>
    </w:p>
    <w:p w14:paraId="4243DABF" w14:textId="77777777" w:rsidR="00AB6BFE" w:rsidRPr="00DB28CD" w:rsidRDefault="00AB6BFE" w:rsidP="00AB6BFE">
      <w:pPr>
        <w:pStyle w:val="ListParagraph"/>
        <w:keepNext/>
        <w:keepLines/>
        <w:widowControl/>
        <w:numPr>
          <w:ilvl w:val="0"/>
          <w:numId w:val="1"/>
        </w:numPr>
        <w:autoSpaceDE/>
        <w:autoSpaceDN/>
        <w:spacing w:line="276" w:lineRule="auto"/>
        <w:ind w:left="502"/>
        <w:outlineLvl w:val="0"/>
        <w:rPr>
          <w:rFonts w:ascii="Aptos" w:eastAsia="Times New Roman" w:hAnsi="Aptos"/>
          <w:b/>
          <w:sz w:val="24"/>
          <w:szCs w:val="24"/>
          <w:lang w:val="en-GB"/>
        </w:rPr>
      </w:pPr>
      <w:r w:rsidRPr="00DB28CD">
        <w:rPr>
          <w:rFonts w:ascii="Aptos" w:eastAsia="Times New Roman" w:hAnsi="Aptos"/>
          <w:b/>
          <w:sz w:val="24"/>
          <w:szCs w:val="24"/>
          <w:lang w:val="en-GB"/>
        </w:rPr>
        <w:t>Contact</w:t>
      </w:r>
    </w:p>
    <w:p w14:paraId="402BB8CA" w14:textId="77777777" w:rsidR="00AB6BFE" w:rsidRPr="003700A0" w:rsidRDefault="00AB6BFE" w:rsidP="00AB6BFE">
      <w:pPr>
        <w:pStyle w:val="ListParagraph"/>
        <w:keepNext/>
        <w:keepLines/>
        <w:widowControl/>
        <w:autoSpaceDE/>
        <w:autoSpaceDN/>
        <w:spacing w:line="276" w:lineRule="auto"/>
        <w:ind w:left="502" w:firstLine="0"/>
        <w:outlineLvl w:val="0"/>
        <w:rPr>
          <w:rFonts w:ascii="Aptos" w:eastAsia="Times New Roman" w:hAnsi="Aptos"/>
          <w:b/>
          <w:lang w:val="en-GB"/>
        </w:rPr>
      </w:pPr>
    </w:p>
    <w:p w14:paraId="4F96AD9F" w14:textId="05FBCC77" w:rsidR="00AB6BFE" w:rsidRPr="003700A0" w:rsidRDefault="00AB6BFE" w:rsidP="00AB6BFE">
      <w:pPr>
        <w:keepNext/>
        <w:keepLines/>
        <w:widowControl/>
        <w:autoSpaceDE/>
        <w:autoSpaceDN/>
        <w:spacing w:line="276" w:lineRule="auto"/>
        <w:ind w:left="142"/>
        <w:outlineLvl w:val="0"/>
        <w:rPr>
          <w:rFonts w:ascii="Aptos" w:hAnsi="Aptos"/>
          <w:color w:val="333333"/>
          <w:shd w:val="clear" w:color="auto" w:fill="FFFFFF"/>
        </w:rPr>
      </w:pPr>
      <w:r w:rsidRPr="003700A0">
        <w:rPr>
          <w:rFonts w:ascii="Aptos" w:hAnsi="Aptos"/>
          <w:color w:val="333333"/>
          <w:shd w:val="clear" w:color="auto" w:fill="FFFFFF"/>
        </w:rPr>
        <w:t>For</w:t>
      </w:r>
      <w:r w:rsidR="00363EBB" w:rsidRPr="003700A0">
        <w:rPr>
          <w:rFonts w:ascii="Aptos" w:hAnsi="Aptos"/>
          <w:color w:val="333333"/>
          <w:shd w:val="clear" w:color="auto" w:fill="FFFFFF"/>
        </w:rPr>
        <w:t xml:space="preserve"> any queries, guidance and support relating to this policy </w:t>
      </w:r>
      <w:r w:rsidRPr="003700A0">
        <w:rPr>
          <w:rFonts w:ascii="Aptos" w:hAnsi="Aptos"/>
          <w:color w:val="333333"/>
          <w:shd w:val="clear" w:color="auto" w:fill="FFFFFF"/>
        </w:rPr>
        <w:t xml:space="preserve">please contact </w:t>
      </w:r>
      <w:r w:rsidR="00933531" w:rsidRPr="003700A0">
        <w:rPr>
          <w:rFonts w:ascii="Aptos" w:hAnsi="Aptos"/>
          <w:color w:val="333333"/>
          <w:shd w:val="clear" w:color="auto" w:fill="FFFFFF"/>
        </w:rPr>
        <w:t>the Ask team</w:t>
      </w:r>
      <w:r w:rsidR="00370D05" w:rsidRPr="003700A0">
        <w:rPr>
          <w:rFonts w:ascii="Aptos" w:hAnsi="Aptos"/>
          <w:color w:val="333333"/>
          <w:shd w:val="clear" w:color="auto" w:fill="FFFFFF"/>
        </w:rPr>
        <w:t xml:space="preserve"> via the </w:t>
      </w:r>
      <w:r w:rsidR="005C4190" w:rsidRPr="003700A0">
        <w:rPr>
          <w:rFonts w:ascii="Aptos" w:hAnsi="Aptos"/>
          <w:color w:val="333333"/>
          <w:shd w:val="clear" w:color="auto" w:fill="FFFFFF"/>
        </w:rPr>
        <w:t xml:space="preserve">e:Vision </w:t>
      </w:r>
      <w:r w:rsidR="00370D05" w:rsidRPr="003700A0">
        <w:rPr>
          <w:rFonts w:ascii="Aptos" w:hAnsi="Aptos"/>
          <w:color w:val="333333"/>
          <w:shd w:val="clear" w:color="auto" w:fill="FFFFFF"/>
        </w:rPr>
        <w:t>he</w:t>
      </w:r>
      <w:r w:rsidR="005C4190" w:rsidRPr="003700A0">
        <w:rPr>
          <w:rFonts w:ascii="Aptos" w:hAnsi="Aptos"/>
          <w:color w:val="333333"/>
          <w:shd w:val="clear" w:color="auto" w:fill="FFFFFF"/>
        </w:rPr>
        <w:t>l</w:t>
      </w:r>
      <w:r w:rsidR="00370D05" w:rsidRPr="003700A0">
        <w:rPr>
          <w:rFonts w:ascii="Aptos" w:hAnsi="Aptos"/>
          <w:color w:val="333333"/>
          <w:shd w:val="clear" w:color="auto" w:fill="FFFFFF"/>
        </w:rPr>
        <w:t xml:space="preserve">pdesk or via telephone on </w:t>
      </w:r>
      <w:r w:rsidR="005C4190" w:rsidRPr="003700A0">
        <w:rPr>
          <w:rFonts w:ascii="Aptos" w:hAnsi="Aptos"/>
          <w:color w:val="333333"/>
          <w:shd w:val="clear" w:color="auto" w:fill="FFFFFF"/>
        </w:rPr>
        <w:t>01902 518 518</w:t>
      </w:r>
      <w:r w:rsidRPr="003700A0">
        <w:rPr>
          <w:rFonts w:ascii="Aptos" w:hAnsi="Aptos"/>
          <w:color w:val="333333"/>
          <w:shd w:val="clear" w:color="auto" w:fill="FFFFFF"/>
        </w:rPr>
        <w:br/>
      </w:r>
    </w:p>
    <w:p w14:paraId="628F986F" w14:textId="005F048D" w:rsidR="00AB6BFE" w:rsidRPr="003700A0" w:rsidRDefault="00AB6BFE" w:rsidP="00AB6BFE">
      <w:pPr>
        <w:keepNext/>
        <w:keepLines/>
        <w:widowControl/>
        <w:autoSpaceDE/>
        <w:autoSpaceDN/>
        <w:spacing w:line="276" w:lineRule="auto"/>
        <w:ind w:left="142"/>
        <w:outlineLvl w:val="0"/>
        <w:rPr>
          <w:rFonts w:ascii="Aptos" w:eastAsia="Times New Roman" w:hAnsi="Aptos"/>
          <w:bCs/>
          <w:lang w:val="en-GB"/>
        </w:rPr>
      </w:pPr>
      <w:r w:rsidRPr="003700A0">
        <w:rPr>
          <w:rFonts w:ascii="Aptos" w:hAnsi="Aptos"/>
          <w:color w:val="333333"/>
          <w:shd w:val="clear" w:color="auto" w:fill="FFFFFF"/>
        </w:rPr>
        <w:t>For general queries, please contact the</w:t>
      </w:r>
      <w:r w:rsidR="00B9088C" w:rsidRPr="003700A0">
        <w:rPr>
          <w:rFonts w:ascii="Aptos" w:hAnsi="Aptos"/>
          <w:color w:val="333333"/>
          <w:shd w:val="clear" w:color="auto" w:fill="FFFFFF"/>
        </w:rPr>
        <w:t xml:space="preserve"> </w:t>
      </w:r>
      <w:r w:rsidRPr="003700A0">
        <w:rPr>
          <w:rFonts w:ascii="Aptos" w:hAnsi="Aptos"/>
          <w:color w:val="333333"/>
          <w:shd w:val="clear" w:color="auto" w:fill="FFFFFF"/>
        </w:rPr>
        <w:t xml:space="preserve">Corporate Compliance Team via email:  </w:t>
      </w:r>
      <w:hyperlink r:id="rId48" w:history="1">
        <w:r w:rsidRPr="003700A0">
          <w:rPr>
            <w:rStyle w:val="Hyperlink"/>
            <w:rFonts w:ascii="Aptos" w:hAnsi="Aptos"/>
          </w:rPr>
          <w:t>compliance@wlv.ac.uk</w:t>
        </w:r>
      </w:hyperlink>
      <w:r w:rsidRPr="003700A0">
        <w:rPr>
          <w:rFonts w:ascii="Aptos" w:hAnsi="Aptos"/>
        </w:rPr>
        <w:t>.</w:t>
      </w:r>
    </w:p>
    <w:p w14:paraId="6275BA8C" w14:textId="53336541" w:rsidR="00775FE6" w:rsidRDefault="00775FE6" w:rsidP="00B66B86">
      <w:pPr>
        <w:spacing w:line="276" w:lineRule="auto"/>
        <w:rPr>
          <w:rFonts w:ascii="Roboto Slab" w:hAnsi="Roboto Slab"/>
        </w:rPr>
      </w:pPr>
    </w:p>
    <w:p w14:paraId="75C04EF8" w14:textId="77777777" w:rsidR="00775FE6" w:rsidRPr="00B66B86" w:rsidRDefault="00775FE6" w:rsidP="00B66B86">
      <w:pPr>
        <w:spacing w:line="276" w:lineRule="auto"/>
        <w:rPr>
          <w:rFonts w:ascii="Roboto Slab" w:hAnsi="Roboto Slab"/>
        </w:rPr>
      </w:pPr>
    </w:p>
    <w:tbl>
      <w:tblPr>
        <w:tblW w:w="10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8"/>
        <w:gridCol w:w="2486"/>
        <w:gridCol w:w="2136"/>
        <w:gridCol w:w="2842"/>
      </w:tblGrid>
      <w:tr w:rsidR="007E26D2" w:rsidRPr="00B66B86" w14:paraId="3A82C6EE" w14:textId="77777777" w:rsidTr="00B9088C">
        <w:trPr>
          <w:trHeight w:val="457"/>
        </w:trPr>
        <w:tc>
          <w:tcPr>
            <w:tcW w:w="2598" w:type="dxa"/>
            <w:shd w:val="clear" w:color="auto" w:fill="D9D9D9" w:themeFill="background1" w:themeFillShade="D9"/>
          </w:tcPr>
          <w:p w14:paraId="6F0797B6" w14:textId="77777777" w:rsidR="007E26D2" w:rsidRPr="00DB28CD" w:rsidRDefault="007E26D2" w:rsidP="00B66B86">
            <w:pPr>
              <w:pStyle w:val="TableParagraph"/>
              <w:spacing w:line="276" w:lineRule="auto"/>
              <w:ind w:left="103"/>
              <w:rPr>
                <w:rFonts w:ascii="Aptos" w:hAnsi="Aptos"/>
                <w:b/>
              </w:rPr>
            </w:pPr>
            <w:bookmarkStart w:id="0" w:name="_Hlk74236268"/>
            <w:r w:rsidRPr="00DB28CD">
              <w:rPr>
                <w:rFonts w:ascii="Aptos" w:hAnsi="Aptos"/>
                <w:b/>
              </w:rPr>
              <w:t xml:space="preserve">VERSION </w:t>
            </w:r>
          </w:p>
        </w:tc>
        <w:tc>
          <w:tcPr>
            <w:tcW w:w="2486" w:type="dxa"/>
          </w:tcPr>
          <w:p w14:paraId="115401DA" w14:textId="00399F4F" w:rsidR="007E26D2" w:rsidRPr="00DB28CD" w:rsidRDefault="00C77CEB" w:rsidP="00B66B86">
            <w:pPr>
              <w:pStyle w:val="TableParagraph"/>
              <w:spacing w:line="276" w:lineRule="auto"/>
              <w:ind w:left="100"/>
              <w:rPr>
                <w:rFonts w:ascii="Aptos" w:hAnsi="Aptos"/>
              </w:rPr>
            </w:pPr>
            <w:r w:rsidRPr="00DB28CD">
              <w:rPr>
                <w:rFonts w:ascii="Aptos" w:hAnsi="Aptos"/>
              </w:rPr>
              <w:t>2</w:t>
            </w:r>
            <w:r w:rsidR="00133A2B" w:rsidRPr="00DB28CD">
              <w:rPr>
                <w:rFonts w:ascii="Aptos" w:hAnsi="Aptos"/>
              </w:rPr>
              <w:t>.</w:t>
            </w:r>
            <w:r w:rsidR="00D41BE0" w:rsidRPr="00DB28CD">
              <w:rPr>
                <w:rFonts w:ascii="Aptos" w:hAnsi="Aptos"/>
              </w:rPr>
              <w:t>0</w:t>
            </w:r>
          </w:p>
        </w:tc>
        <w:tc>
          <w:tcPr>
            <w:tcW w:w="2136" w:type="dxa"/>
            <w:shd w:val="clear" w:color="auto" w:fill="D9D9D9" w:themeFill="background1" w:themeFillShade="D9"/>
          </w:tcPr>
          <w:p w14:paraId="5ED7CEDA" w14:textId="77777777" w:rsidR="007E26D2" w:rsidRPr="00DB28CD" w:rsidRDefault="007E26D2" w:rsidP="00B66B86">
            <w:pPr>
              <w:pStyle w:val="TableParagraph"/>
              <w:spacing w:line="276" w:lineRule="auto"/>
              <w:ind w:left="103"/>
              <w:rPr>
                <w:rFonts w:ascii="Aptos" w:hAnsi="Aptos"/>
                <w:b/>
              </w:rPr>
            </w:pPr>
            <w:r w:rsidRPr="00DB28CD">
              <w:rPr>
                <w:rFonts w:ascii="Aptos" w:hAnsi="Aptos"/>
                <w:b/>
              </w:rPr>
              <w:t>AUTHOR/OWNER</w:t>
            </w:r>
          </w:p>
        </w:tc>
        <w:tc>
          <w:tcPr>
            <w:tcW w:w="2842" w:type="dxa"/>
          </w:tcPr>
          <w:p w14:paraId="3E3B7354" w14:textId="30D669E4" w:rsidR="007E26D2" w:rsidRPr="00DB28CD" w:rsidRDefault="00C77CEB" w:rsidP="00C77CEB">
            <w:pPr>
              <w:pStyle w:val="TableParagraph"/>
              <w:spacing w:line="276" w:lineRule="auto"/>
              <w:ind w:left="102"/>
              <w:rPr>
                <w:rFonts w:ascii="Aptos" w:hAnsi="Aptos"/>
                <w:lang w:val="en-GB"/>
              </w:rPr>
            </w:pPr>
            <w:r w:rsidRPr="00DB28CD">
              <w:rPr>
                <w:rFonts w:ascii="Aptos" w:hAnsi="Aptos"/>
                <w:lang w:val="en-GB"/>
              </w:rPr>
              <w:t>Dean of Students</w:t>
            </w:r>
          </w:p>
          <w:p w14:paraId="50478010" w14:textId="45BB8DEB" w:rsidR="00C77CEB" w:rsidRPr="00DB28CD" w:rsidRDefault="00C77CEB" w:rsidP="00C77CEB">
            <w:pPr>
              <w:pStyle w:val="TableParagraph"/>
              <w:spacing w:line="276" w:lineRule="auto"/>
              <w:ind w:left="102"/>
              <w:rPr>
                <w:rFonts w:ascii="Aptos" w:hAnsi="Aptos"/>
                <w:b/>
                <w:bCs/>
                <w:lang w:val="en-GB"/>
              </w:rPr>
            </w:pPr>
          </w:p>
          <w:p w14:paraId="1827660D" w14:textId="7F717250" w:rsidR="008F38F6" w:rsidRPr="00DB28CD" w:rsidRDefault="008F38F6" w:rsidP="00B66B86">
            <w:pPr>
              <w:pStyle w:val="TableParagraph"/>
              <w:spacing w:line="276" w:lineRule="auto"/>
              <w:ind w:left="102"/>
              <w:rPr>
                <w:rFonts w:ascii="Aptos" w:hAnsi="Aptos"/>
              </w:rPr>
            </w:pPr>
          </w:p>
        </w:tc>
      </w:tr>
      <w:tr w:rsidR="007E26D2" w:rsidRPr="00B66B86" w14:paraId="263992D5" w14:textId="77777777" w:rsidTr="00B9088C">
        <w:trPr>
          <w:trHeight w:val="478"/>
        </w:trPr>
        <w:tc>
          <w:tcPr>
            <w:tcW w:w="2598" w:type="dxa"/>
            <w:shd w:val="clear" w:color="auto" w:fill="D9D9D9" w:themeFill="background1" w:themeFillShade="D9"/>
          </w:tcPr>
          <w:p w14:paraId="461679DE" w14:textId="77777777" w:rsidR="007E26D2" w:rsidRPr="00DB28CD" w:rsidRDefault="007E26D2" w:rsidP="00B66B86">
            <w:pPr>
              <w:pStyle w:val="TableParagraph"/>
              <w:spacing w:line="276" w:lineRule="auto"/>
              <w:ind w:left="103"/>
              <w:rPr>
                <w:rFonts w:ascii="Aptos" w:hAnsi="Aptos"/>
                <w:b/>
              </w:rPr>
            </w:pPr>
            <w:r w:rsidRPr="00DB28CD">
              <w:rPr>
                <w:rFonts w:ascii="Aptos" w:hAnsi="Aptos"/>
                <w:b/>
              </w:rPr>
              <w:t>Approved Date</w:t>
            </w:r>
          </w:p>
        </w:tc>
        <w:tc>
          <w:tcPr>
            <w:tcW w:w="2486" w:type="dxa"/>
          </w:tcPr>
          <w:p w14:paraId="674E1895" w14:textId="3BF165F9" w:rsidR="007E26D2" w:rsidRPr="00DB28CD" w:rsidRDefault="00C77CEB" w:rsidP="00B66B86">
            <w:pPr>
              <w:pStyle w:val="TableParagraph"/>
              <w:spacing w:line="276" w:lineRule="auto"/>
              <w:ind w:left="100"/>
              <w:rPr>
                <w:rFonts w:ascii="Aptos" w:hAnsi="Aptos"/>
              </w:rPr>
            </w:pPr>
            <w:r w:rsidRPr="00DB28CD">
              <w:rPr>
                <w:rFonts w:ascii="Aptos" w:hAnsi="Aptos"/>
              </w:rPr>
              <w:t>22 July 2025</w:t>
            </w:r>
          </w:p>
        </w:tc>
        <w:tc>
          <w:tcPr>
            <w:tcW w:w="2136" w:type="dxa"/>
            <w:shd w:val="clear" w:color="auto" w:fill="D9D9D9" w:themeFill="background1" w:themeFillShade="D9"/>
          </w:tcPr>
          <w:p w14:paraId="3A11EB4A" w14:textId="77777777" w:rsidR="007E26D2" w:rsidRPr="00DB28CD" w:rsidRDefault="007E26D2" w:rsidP="00B66B86">
            <w:pPr>
              <w:pStyle w:val="TableParagraph"/>
              <w:spacing w:line="276" w:lineRule="auto"/>
              <w:ind w:left="103"/>
              <w:rPr>
                <w:rFonts w:ascii="Aptos" w:hAnsi="Aptos"/>
                <w:b/>
              </w:rPr>
            </w:pPr>
            <w:r w:rsidRPr="00DB28CD">
              <w:rPr>
                <w:rFonts w:ascii="Aptos" w:hAnsi="Aptos"/>
                <w:b/>
              </w:rPr>
              <w:t>Approved By</w:t>
            </w:r>
          </w:p>
        </w:tc>
        <w:tc>
          <w:tcPr>
            <w:tcW w:w="2842" w:type="dxa"/>
          </w:tcPr>
          <w:p w14:paraId="5C7C4395" w14:textId="2718DEAA" w:rsidR="007E26D2" w:rsidRPr="00DB28CD" w:rsidRDefault="005E5693" w:rsidP="00C77CEB">
            <w:pPr>
              <w:pStyle w:val="TableParagraph"/>
              <w:spacing w:before="4" w:line="276" w:lineRule="auto"/>
              <w:ind w:left="102"/>
              <w:rPr>
                <w:rFonts w:ascii="Aptos" w:hAnsi="Aptos"/>
              </w:rPr>
            </w:pPr>
            <w:r w:rsidRPr="00DB28CD">
              <w:rPr>
                <w:rFonts w:ascii="Aptos" w:hAnsi="Aptos"/>
              </w:rPr>
              <w:t>University Executive Board</w:t>
            </w:r>
          </w:p>
        </w:tc>
      </w:tr>
      <w:tr w:rsidR="007E26D2" w:rsidRPr="00B66B86" w14:paraId="28B8884B" w14:textId="77777777" w:rsidTr="00B9088C">
        <w:trPr>
          <w:trHeight w:val="477"/>
        </w:trPr>
        <w:tc>
          <w:tcPr>
            <w:tcW w:w="2598" w:type="dxa"/>
            <w:shd w:val="clear" w:color="auto" w:fill="D9D9D9" w:themeFill="background1" w:themeFillShade="D9"/>
          </w:tcPr>
          <w:p w14:paraId="09C2B7D8" w14:textId="77777777" w:rsidR="007E26D2" w:rsidRPr="00DB28CD" w:rsidRDefault="007E26D2" w:rsidP="00B66B86">
            <w:pPr>
              <w:pStyle w:val="TableParagraph"/>
              <w:spacing w:line="276" w:lineRule="auto"/>
              <w:ind w:left="103"/>
              <w:rPr>
                <w:rFonts w:ascii="Aptos" w:hAnsi="Aptos"/>
                <w:b/>
              </w:rPr>
            </w:pPr>
            <w:r w:rsidRPr="00DB28CD">
              <w:rPr>
                <w:rFonts w:ascii="Aptos" w:hAnsi="Aptos"/>
                <w:b/>
              </w:rPr>
              <w:t>Review Date</w:t>
            </w:r>
          </w:p>
        </w:tc>
        <w:tc>
          <w:tcPr>
            <w:tcW w:w="2486" w:type="dxa"/>
          </w:tcPr>
          <w:p w14:paraId="0E13915E" w14:textId="649031E7" w:rsidR="007E26D2" w:rsidRPr="00DB28CD" w:rsidRDefault="00C77CEB" w:rsidP="00B66B86">
            <w:pPr>
              <w:pStyle w:val="TableParagraph"/>
              <w:spacing w:line="276" w:lineRule="auto"/>
              <w:ind w:left="100"/>
              <w:rPr>
                <w:rFonts w:ascii="Aptos" w:hAnsi="Aptos"/>
              </w:rPr>
            </w:pPr>
            <w:r w:rsidRPr="00DB28CD">
              <w:rPr>
                <w:rFonts w:ascii="Aptos" w:hAnsi="Aptos"/>
              </w:rPr>
              <w:t>22 July 2028</w:t>
            </w:r>
          </w:p>
        </w:tc>
        <w:tc>
          <w:tcPr>
            <w:tcW w:w="2136" w:type="dxa"/>
            <w:shd w:val="clear" w:color="auto" w:fill="D9D9D9" w:themeFill="background1" w:themeFillShade="D9"/>
          </w:tcPr>
          <w:p w14:paraId="1FBC89F5" w14:textId="77777777" w:rsidR="007E26D2" w:rsidRPr="00DB28CD" w:rsidRDefault="007E26D2" w:rsidP="00B66B86">
            <w:pPr>
              <w:pStyle w:val="TableParagraph"/>
              <w:spacing w:line="276" w:lineRule="auto"/>
              <w:ind w:left="0" w:firstLine="720"/>
              <w:rPr>
                <w:rFonts w:ascii="Aptos" w:hAnsi="Aptos"/>
                <w:b/>
              </w:rPr>
            </w:pPr>
          </w:p>
        </w:tc>
        <w:tc>
          <w:tcPr>
            <w:tcW w:w="2842" w:type="dxa"/>
          </w:tcPr>
          <w:p w14:paraId="150D08B9" w14:textId="77777777" w:rsidR="007E26D2" w:rsidRPr="00DB28CD" w:rsidRDefault="007E26D2" w:rsidP="00B66B86">
            <w:pPr>
              <w:pStyle w:val="TableParagraph"/>
              <w:spacing w:line="276" w:lineRule="auto"/>
              <w:ind w:left="102"/>
              <w:rPr>
                <w:rFonts w:ascii="Aptos" w:hAnsi="Aptos"/>
              </w:rPr>
            </w:pPr>
          </w:p>
          <w:p w14:paraId="1F05486F" w14:textId="4D998195" w:rsidR="008F38F6" w:rsidRPr="00DB28CD" w:rsidRDefault="008F38F6" w:rsidP="00B66B86">
            <w:pPr>
              <w:pStyle w:val="TableParagraph"/>
              <w:spacing w:line="276" w:lineRule="auto"/>
              <w:ind w:left="102"/>
              <w:rPr>
                <w:rFonts w:ascii="Aptos" w:hAnsi="Aptos"/>
              </w:rPr>
            </w:pPr>
          </w:p>
        </w:tc>
      </w:tr>
      <w:bookmarkEnd w:id="0"/>
    </w:tbl>
    <w:p w14:paraId="3C511557" w14:textId="77777777" w:rsidR="00EC7DB9" w:rsidRPr="00B66B86" w:rsidRDefault="00EC7DB9" w:rsidP="00B66B86">
      <w:pPr>
        <w:spacing w:before="91" w:line="276" w:lineRule="auto"/>
        <w:ind w:left="107" w:right="1909"/>
        <w:jc w:val="both"/>
        <w:rPr>
          <w:rFonts w:ascii="Roboto Slab" w:hAnsi="Roboto Slab"/>
          <w:color w:val="31849B" w:themeColor="accent5" w:themeShade="BF"/>
        </w:rPr>
      </w:pPr>
    </w:p>
    <w:sectPr w:rsidR="00EC7DB9" w:rsidRPr="00B66B86" w:rsidSect="007E26D2">
      <w:headerReference w:type="default" r:id="rId49"/>
      <w:footerReference w:type="default" r:id="rId50"/>
      <w:pgSz w:w="11910" w:h="16840"/>
      <w:pgMar w:top="820" w:right="640" w:bottom="1400" w:left="709" w:header="0" w:footer="12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2774" w14:textId="77777777" w:rsidR="00BF4D85" w:rsidRDefault="00BF4D85">
      <w:r>
        <w:separator/>
      </w:r>
    </w:p>
  </w:endnote>
  <w:endnote w:type="continuationSeparator" w:id="0">
    <w:p w14:paraId="1D4DE383" w14:textId="77777777" w:rsidR="00BF4D85" w:rsidRDefault="00BF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51828"/>
      <w:docPartObj>
        <w:docPartGallery w:val="Page Numbers (Bottom of Page)"/>
        <w:docPartUnique/>
      </w:docPartObj>
    </w:sdtPr>
    <w:sdtEndPr>
      <w:rPr>
        <w:noProof/>
      </w:rPr>
    </w:sdtEndPr>
    <w:sdtContent>
      <w:p w14:paraId="7FA6659E" w14:textId="46F58860" w:rsidR="005F5B5C" w:rsidRDefault="005F5B5C">
        <w:pPr>
          <w:pStyle w:val="Footer"/>
          <w:jc w:val="center"/>
        </w:pPr>
        <w:r>
          <w:fldChar w:fldCharType="begin"/>
        </w:r>
        <w:r>
          <w:instrText xml:space="preserve"> PAGE   \* MERGEFORMAT </w:instrText>
        </w:r>
        <w:r>
          <w:fldChar w:fldCharType="separate"/>
        </w:r>
        <w:r w:rsidR="00346513">
          <w:rPr>
            <w:noProof/>
          </w:rPr>
          <w:t>2</w:t>
        </w:r>
        <w:r>
          <w:rPr>
            <w:noProof/>
          </w:rPr>
          <w:fldChar w:fldCharType="end"/>
        </w:r>
      </w:p>
    </w:sdtContent>
  </w:sdt>
  <w:p w14:paraId="12EFF5C7" w14:textId="674724E8" w:rsidR="009F532A" w:rsidRDefault="009F532A" w:rsidP="009F532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37344"/>
      <w:docPartObj>
        <w:docPartGallery w:val="Page Numbers (Bottom of Page)"/>
        <w:docPartUnique/>
      </w:docPartObj>
    </w:sdtPr>
    <w:sdtEndPr>
      <w:rPr>
        <w:noProof/>
      </w:rPr>
    </w:sdtEndPr>
    <w:sdtContent>
      <w:p w14:paraId="7C796461" w14:textId="37AB1B4C" w:rsidR="007E26D2" w:rsidRDefault="007E26D2" w:rsidP="007E26D2">
        <w:pPr>
          <w:pStyle w:val="Footer"/>
          <w:jc w:val="center"/>
        </w:pPr>
        <w:r>
          <w:fldChar w:fldCharType="begin"/>
        </w:r>
        <w:r>
          <w:instrText xml:space="preserve"> PAGE   \* MERGEFORMAT </w:instrText>
        </w:r>
        <w:r>
          <w:fldChar w:fldCharType="separate"/>
        </w:r>
        <w:r w:rsidR="0034651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828B" w14:textId="77777777" w:rsidR="00BF4D85" w:rsidRDefault="00BF4D85">
      <w:r>
        <w:separator/>
      </w:r>
    </w:p>
  </w:footnote>
  <w:footnote w:type="continuationSeparator" w:id="0">
    <w:p w14:paraId="404D5A24" w14:textId="77777777" w:rsidR="00BF4D85" w:rsidRDefault="00BF4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DE8E" w14:textId="77777777" w:rsidR="007E26D2" w:rsidRDefault="007E2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5B6"/>
    <w:multiLevelType w:val="hybridMultilevel"/>
    <w:tmpl w:val="512A3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C75421"/>
    <w:multiLevelType w:val="multilevel"/>
    <w:tmpl w:val="688AD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A6CEA"/>
    <w:multiLevelType w:val="multilevel"/>
    <w:tmpl w:val="31F01172"/>
    <w:lvl w:ilvl="0">
      <w:start w:val="1"/>
      <w:numFmt w:val="decimal"/>
      <w:lvlText w:val="%1."/>
      <w:lvlJc w:val="left"/>
      <w:pPr>
        <w:ind w:left="502" w:hanging="360"/>
      </w:pPr>
      <w:rPr>
        <w:rFonts w:hint="default"/>
        <w:b/>
        <w:color w:val="auto"/>
        <w:sz w:val="20"/>
        <w:szCs w:val="20"/>
      </w:rPr>
    </w:lvl>
    <w:lvl w:ilvl="1">
      <w:start w:val="1"/>
      <w:numFmt w:val="decimal"/>
      <w:isLgl/>
      <w:lvlText w:val="%1.%2"/>
      <w:lvlJc w:val="left"/>
      <w:pPr>
        <w:ind w:left="502" w:hanging="360"/>
      </w:pPr>
      <w:rPr>
        <w:rFonts w:hint="default"/>
        <w:b/>
        <w:color w:val="auto"/>
      </w:rPr>
    </w:lvl>
    <w:lvl w:ilvl="2">
      <w:start w:val="1"/>
      <w:numFmt w:val="decimal"/>
      <w:isLgl/>
      <w:lvlText w:val="%1.%2.%3"/>
      <w:lvlJc w:val="left"/>
      <w:pPr>
        <w:ind w:left="827" w:hanging="720"/>
      </w:pPr>
      <w:rPr>
        <w:rFonts w:hint="default"/>
      </w:rPr>
    </w:lvl>
    <w:lvl w:ilvl="3">
      <w:start w:val="1"/>
      <w:numFmt w:val="decimal"/>
      <w:isLgl/>
      <w:lvlText w:val="%1.%2.%3.%4"/>
      <w:lvlJc w:val="left"/>
      <w:pPr>
        <w:ind w:left="827" w:hanging="72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187" w:hanging="1080"/>
      </w:pPr>
      <w:rPr>
        <w:rFonts w:hint="default"/>
      </w:rPr>
    </w:lvl>
    <w:lvl w:ilvl="6">
      <w:start w:val="1"/>
      <w:numFmt w:val="decimal"/>
      <w:isLgl/>
      <w:lvlText w:val="%1.%2.%3.%4.%5.%6.%7"/>
      <w:lvlJc w:val="left"/>
      <w:pPr>
        <w:ind w:left="1547" w:hanging="1440"/>
      </w:pPr>
      <w:rPr>
        <w:rFonts w:hint="default"/>
      </w:rPr>
    </w:lvl>
    <w:lvl w:ilvl="7">
      <w:start w:val="1"/>
      <w:numFmt w:val="decimal"/>
      <w:isLgl/>
      <w:lvlText w:val="%1.%2.%3.%4.%5.%6.%7.%8"/>
      <w:lvlJc w:val="left"/>
      <w:pPr>
        <w:ind w:left="1547" w:hanging="1440"/>
      </w:pPr>
      <w:rPr>
        <w:rFonts w:hint="default"/>
      </w:rPr>
    </w:lvl>
    <w:lvl w:ilvl="8">
      <w:start w:val="1"/>
      <w:numFmt w:val="decimal"/>
      <w:isLgl/>
      <w:lvlText w:val="%1.%2.%3.%4.%5.%6.%7.%8.%9"/>
      <w:lvlJc w:val="left"/>
      <w:pPr>
        <w:ind w:left="1907" w:hanging="1800"/>
      </w:pPr>
      <w:rPr>
        <w:rFonts w:hint="default"/>
      </w:rPr>
    </w:lvl>
  </w:abstractNum>
  <w:abstractNum w:abstractNumId="3" w15:restartNumberingAfterBreak="0">
    <w:nsid w:val="0A557F2F"/>
    <w:multiLevelType w:val="hybridMultilevel"/>
    <w:tmpl w:val="9B848D6A"/>
    <w:lvl w:ilvl="0" w:tplc="D3C6E2F0">
      <w:start w:val="22"/>
      <w:numFmt w:val="bullet"/>
      <w:lvlText w:val="-"/>
      <w:lvlJc w:val="left"/>
      <w:pPr>
        <w:ind w:left="4680" w:hanging="360"/>
      </w:pPr>
      <w:rPr>
        <w:rFonts w:ascii="Roboto Slab" w:eastAsia="Arial" w:hAnsi="Roboto Slab" w:cs="Roboto Slab"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0D70451F"/>
    <w:multiLevelType w:val="multilevel"/>
    <w:tmpl w:val="31F01172"/>
    <w:lvl w:ilvl="0">
      <w:start w:val="1"/>
      <w:numFmt w:val="decimal"/>
      <w:lvlText w:val="%1."/>
      <w:lvlJc w:val="left"/>
      <w:pPr>
        <w:ind w:left="502" w:hanging="360"/>
      </w:pPr>
      <w:rPr>
        <w:rFonts w:hint="default"/>
        <w:b/>
        <w:color w:val="auto"/>
        <w:sz w:val="20"/>
        <w:szCs w:val="20"/>
      </w:rPr>
    </w:lvl>
    <w:lvl w:ilvl="1">
      <w:start w:val="1"/>
      <w:numFmt w:val="decimal"/>
      <w:isLgl/>
      <w:lvlText w:val="%1.%2"/>
      <w:lvlJc w:val="left"/>
      <w:pPr>
        <w:ind w:left="502" w:hanging="360"/>
      </w:pPr>
      <w:rPr>
        <w:rFonts w:hint="default"/>
        <w:b/>
        <w:color w:val="auto"/>
      </w:rPr>
    </w:lvl>
    <w:lvl w:ilvl="2">
      <w:start w:val="1"/>
      <w:numFmt w:val="decimal"/>
      <w:isLgl/>
      <w:lvlText w:val="%1.%2.%3"/>
      <w:lvlJc w:val="left"/>
      <w:pPr>
        <w:ind w:left="827" w:hanging="720"/>
      </w:pPr>
      <w:rPr>
        <w:rFonts w:hint="default"/>
      </w:rPr>
    </w:lvl>
    <w:lvl w:ilvl="3">
      <w:start w:val="1"/>
      <w:numFmt w:val="decimal"/>
      <w:isLgl/>
      <w:lvlText w:val="%1.%2.%3.%4"/>
      <w:lvlJc w:val="left"/>
      <w:pPr>
        <w:ind w:left="827" w:hanging="72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187" w:hanging="1080"/>
      </w:pPr>
      <w:rPr>
        <w:rFonts w:hint="default"/>
      </w:rPr>
    </w:lvl>
    <w:lvl w:ilvl="6">
      <w:start w:val="1"/>
      <w:numFmt w:val="decimal"/>
      <w:isLgl/>
      <w:lvlText w:val="%1.%2.%3.%4.%5.%6.%7"/>
      <w:lvlJc w:val="left"/>
      <w:pPr>
        <w:ind w:left="1547" w:hanging="1440"/>
      </w:pPr>
      <w:rPr>
        <w:rFonts w:hint="default"/>
      </w:rPr>
    </w:lvl>
    <w:lvl w:ilvl="7">
      <w:start w:val="1"/>
      <w:numFmt w:val="decimal"/>
      <w:isLgl/>
      <w:lvlText w:val="%1.%2.%3.%4.%5.%6.%7.%8"/>
      <w:lvlJc w:val="left"/>
      <w:pPr>
        <w:ind w:left="1547" w:hanging="1440"/>
      </w:pPr>
      <w:rPr>
        <w:rFonts w:hint="default"/>
      </w:rPr>
    </w:lvl>
    <w:lvl w:ilvl="8">
      <w:start w:val="1"/>
      <w:numFmt w:val="decimal"/>
      <w:isLgl/>
      <w:lvlText w:val="%1.%2.%3.%4.%5.%6.%7.%8.%9"/>
      <w:lvlJc w:val="left"/>
      <w:pPr>
        <w:ind w:left="1907" w:hanging="1800"/>
      </w:pPr>
      <w:rPr>
        <w:rFonts w:hint="default"/>
      </w:rPr>
    </w:lvl>
  </w:abstractNum>
  <w:abstractNum w:abstractNumId="5" w15:restartNumberingAfterBreak="0">
    <w:nsid w:val="0E7E20CA"/>
    <w:multiLevelType w:val="hybridMultilevel"/>
    <w:tmpl w:val="29228B9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 w15:restartNumberingAfterBreak="0">
    <w:nsid w:val="0ED11A0E"/>
    <w:multiLevelType w:val="hybridMultilevel"/>
    <w:tmpl w:val="73841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D0408E"/>
    <w:multiLevelType w:val="hybridMultilevel"/>
    <w:tmpl w:val="8258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216E6"/>
    <w:multiLevelType w:val="hybridMultilevel"/>
    <w:tmpl w:val="A044D190"/>
    <w:lvl w:ilvl="0" w:tplc="173241A4">
      <w:start w:val="8"/>
      <w:numFmt w:val="decimal"/>
      <w:lvlText w:val="%1."/>
      <w:lvlJc w:val="left"/>
      <w:pPr>
        <w:ind w:left="827" w:hanging="360"/>
      </w:pPr>
      <w:rPr>
        <w:rFonts w:hint="default"/>
      </w:rPr>
    </w:lvl>
    <w:lvl w:ilvl="1" w:tplc="08090019">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9" w15:restartNumberingAfterBreak="0">
    <w:nsid w:val="120E672C"/>
    <w:multiLevelType w:val="hybridMultilevel"/>
    <w:tmpl w:val="A022A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A44511"/>
    <w:multiLevelType w:val="hybridMultilevel"/>
    <w:tmpl w:val="A7FABAA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1" w15:restartNumberingAfterBreak="0">
    <w:nsid w:val="202A120A"/>
    <w:multiLevelType w:val="hybridMultilevel"/>
    <w:tmpl w:val="9F40FB20"/>
    <w:lvl w:ilvl="0" w:tplc="08090001">
      <w:start w:val="1"/>
      <w:numFmt w:val="bullet"/>
      <w:lvlText w:val=""/>
      <w:lvlJc w:val="left"/>
      <w:pPr>
        <w:ind w:left="467" w:hanging="360"/>
      </w:pPr>
      <w:rPr>
        <w:rFonts w:ascii="Symbol" w:hAnsi="Symbol" w:hint="default"/>
      </w:rPr>
    </w:lvl>
    <w:lvl w:ilvl="1" w:tplc="08090003">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12" w15:restartNumberingAfterBreak="0">
    <w:nsid w:val="20A336A7"/>
    <w:multiLevelType w:val="hybridMultilevel"/>
    <w:tmpl w:val="5518F8B8"/>
    <w:lvl w:ilvl="0" w:tplc="63206208">
      <w:start w:val="6"/>
      <w:numFmt w:val="decimal"/>
      <w:lvlText w:val="%1."/>
      <w:lvlJc w:val="left"/>
      <w:pPr>
        <w:ind w:left="4680" w:hanging="360"/>
      </w:pPr>
      <w:rPr>
        <w:rFonts w:hint="default"/>
      </w:rPr>
    </w:lvl>
    <w:lvl w:ilvl="1" w:tplc="08090019" w:tentative="1">
      <w:start w:val="1"/>
      <w:numFmt w:val="lowerLetter"/>
      <w:lvlText w:val="%2."/>
      <w:lvlJc w:val="left"/>
      <w:pPr>
        <w:ind w:left="5400" w:hanging="360"/>
      </w:p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13" w15:restartNumberingAfterBreak="0">
    <w:nsid w:val="21BB2F17"/>
    <w:multiLevelType w:val="hybridMultilevel"/>
    <w:tmpl w:val="7A0A6808"/>
    <w:lvl w:ilvl="0" w:tplc="3F7E2700">
      <w:start w:val="1"/>
      <w:numFmt w:val="decimal"/>
      <w:lvlText w:val="%1."/>
      <w:lvlJc w:val="left"/>
      <w:pPr>
        <w:ind w:left="1455" w:hanging="360"/>
      </w:pPr>
      <w:rPr>
        <w:rFonts w:hint="default"/>
      </w:rPr>
    </w:lvl>
    <w:lvl w:ilvl="1" w:tplc="08090019">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4" w15:restartNumberingAfterBreak="0">
    <w:nsid w:val="234C4A86"/>
    <w:multiLevelType w:val="hybridMultilevel"/>
    <w:tmpl w:val="574A2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12144E"/>
    <w:multiLevelType w:val="hybridMultilevel"/>
    <w:tmpl w:val="DE10C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6616E2"/>
    <w:multiLevelType w:val="hybridMultilevel"/>
    <w:tmpl w:val="8DA8C956"/>
    <w:lvl w:ilvl="0" w:tplc="FB86FC38">
      <w:start w:val="1"/>
      <w:numFmt w:val="decimalZero"/>
      <w:lvlText w:val="%1"/>
      <w:lvlJc w:val="left"/>
      <w:pPr>
        <w:ind w:left="3600" w:hanging="28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19016A1"/>
    <w:multiLevelType w:val="hybridMultilevel"/>
    <w:tmpl w:val="AC84B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2C0C60"/>
    <w:multiLevelType w:val="multilevel"/>
    <w:tmpl w:val="E7DA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547A52"/>
    <w:multiLevelType w:val="multilevel"/>
    <w:tmpl w:val="CB9A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EC40DA"/>
    <w:multiLevelType w:val="multilevel"/>
    <w:tmpl w:val="6840F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8E076D"/>
    <w:multiLevelType w:val="hybridMultilevel"/>
    <w:tmpl w:val="378A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D34557"/>
    <w:multiLevelType w:val="hybridMultilevel"/>
    <w:tmpl w:val="CE1EE684"/>
    <w:lvl w:ilvl="0" w:tplc="20887D06">
      <w:start w:val="22"/>
      <w:numFmt w:val="bullet"/>
      <w:lvlText w:val="-"/>
      <w:lvlJc w:val="left"/>
      <w:pPr>
        <w:ind w:left="4680" w:hanging="360"/>
      </w:pPr>
      <w:rPr>
        <w:rFonts w:ascii="Roboto Slab" w:eastAsia="Arial" w:hAnsi="Roboto Slab" w:cs="Roboto Slab"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3" w15:restartNumberingAfterBreak="0">
    <w:nsid w:val="3C7E7D6B"/>
    <w:multiLevelType w:val="hybridMultilevel"/>
    <w:tmpl w:val="8CB2003A"/>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24" w15:restartNumberingAfterBreak="0">
    <w:nsid w:val="3C886C7C"/>
    <w:multiLevelType w:val="multilevel"/>
    <w:tmpl w:val="419201D2"/>
    <w:lvl w:ilvl="0">
      <w:start w:val="1"/>
      <w:numFmt w:val="decimal"/>
      <w:lvlText w:val="%1"/>
      <w:lvlJc w:val="left"/>
      <w:pPr>
        <w:ind w:left="360" w:hanging="360"/>
      </w:pPr>
      <w:rPr>
        <w:rFonts w:hint="default"/>
        <w:color w:val="31849B" w:themeColor="accent5" w:themeShade="BF"/>
      </w:rPr>
    </w:lvl>
    <w:lvl w:ilvl="1">
      <w:start w:val="1"/>
      <w:numFmt w:val="decimal"/>
      <w:lvlText w:val="%1.%2"/>
      <w:lvlJc w:val="left"/>
      <w:pPr>
        <w:ind w:left="360" w:hanging="360"/>
      </w:pPr>
      <w:rPr>
        <w:rFonts w:hint="default"/>
        <w:color w:val="31849B" w:themeColor="accent5" w:themeShade="BF"/>
      </w:rPr>
    </w:lvl>
    <w:lvl w:ilvl="2">
      <w:start w:val="1"/>
      <w:numFmt w:val="decimal"/>
      <w:lvlText w:val="%1.%2.%3"/>
      <w:lvlJc w:val="left"/>
      <w:pPr>
        <w:ind w:left="720" w:hanging="720"/>
      </w:pPr>
      <w:rPr>
        <w:rFonts w:hint="default"/>
        <w:color w:val="31849B" w:themeColor="accent5" w:themeShade="BF"/>
      </w:rPr>
    </w:lvl>
    <w:lvl w:ilvl="3">
      <w:start w:val="1"/>
      <w:numFmt w:val="decimal"/>
      <w:lvlText w:val="%1.%2.%3.%4"/>
      <w:lvlJc w:val="left"/>
      <w:pPr>
        <w:ind w:left="720" w:hanging="720"/>
      </w:pPr>
      <w:rPr>
        <w:rFonts w:hint="default"/>
        <w:color w:val="31849B" w:themeColor="accent5" w:themeShade="BF"/>
      </w:rPr>
    </w:lvl>
    <w:lvl w:ilvl="4">
      <w:start w:val="1"/>
      <w:numFmt w:val="decimal"/>
      <w:lvlText w:val="%1.%2.%3.%4.%5"/>
      <w:lvlJc w:val="left"/>
      <w:pPr>
        <w:ind w:left="1080" w:hanging="1080"/>
      </w:pPr>
      <w:rPr>
        <w:rFonts w:hint="default"/>
        <w:color w:val="31849B" w:themeColor="accent5" w:themeShade="BF"/>
      </w:rPr>
    </w:lvl>
    <w:lvl w:ilvl="5">
      <w:start w:val="1"/>
      <w:numFmt w:val="decimal"/>
      <w:lvlText w:val="%1.%2.%3.%4.%5.%6"/>
      <w:lvlJc w:val="left"/>
      <w:pPr>
        <w:ind w:left="1080" w:hanging="1080"/>
      </w:pPr>
      <w:rPr>
        <w:rFonts w:hint="default"/>
        <w:color w:val="31849B" w:themeColor="accent5" w:themeShade="BF"/>
      </w:rPr>
    </w:lvl>
    <w:lvl w:ilvl="6">
      <w:start w:val="1"/>
      <w:numFmt w:val="decimal"/>
      <w:lvlText w:val="%1.%2.%3.%4.%5.%6.%7"/>
      <w:lvlJc w:val="left"/>
      <w:pPr>
        <w:ind w:left="1440" w:hanging="1440"/>
      </w:pPr>
      <w:rPr>
        <w:rFonts w:hint="default"/>
        <w:color w:val="31849B" w:themeColor="accent5" w:themeShade="BF"/>
      </w:rPr>
    </w:lvl>
    <w:lvl w:ilvl="7">
      <w:start w:val="1"/>
      <w:numFmt w:val="decimal"/>
      <w:lvlText w:val="%1.%2.%3.%4.%5.%6.%7.%8"/>
      <w:lvlJc w:val="left"/>
      <w:pPr>
        <w:ind w:left="1440" w:hanging="1440"/>
      </w:pPr>
      <w:rPr>
        <w:rFonts w:hint="default"/>
        <w:color w:val="31849B" w:themeColor="accent5" w:themeShade="BF"/>
      </w:rPr>
    </w:lvl>
    <w:lvl w:ilvl="8">
      <w:start w:val="1"/>
      <w:numFmt w:val="decimal"/>
      <w:lvlText w:val="%1.%2.%3.%4.%5.%6.%7.%8.%9"/>
      <w:lvlJc w:val="left"/>
      <w:pPr>
        <w:ind w:left="1800" w:hanging="1800"/>
      </w:pPr>
      <w:rPr>
        <w:rFonts w:hint="default"/>
        <w:color w:val="31849B" w:themeColor="accent5" w:themeShade="BF"/>
      </w:rPr>
    </w:lvl>
  </w:abstractNum>
  <w:abstractNum w:abstractNumId="25" w15:restartNumberingAfterBreak="0">
    <w:nsid w:val="40860A4C"/>
    <w:multiLevelType w:val="hybridMultilevel"/>
    <w:tmpl w:val="6B76E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0524E9"/>
    <w:multiLevelType w:val="hybridMultilevel"/>
    <w:tmpl w:val="94D8A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5EA5A4D"/>
    <w:multiLevelType w:val="multilevel"/>
    <w:tmpl w:val="31F01172"/>
    <w:lvl w:ilvl="0">
      <w:start w:val="1"/>
      <w:numFmt w:val="decimal"/>
      <w:lvlText w:val="%1."/>
      <w:lvlJc w:val="left"/>
      <w:pPr>
        <w:ind w:left="747" w:hanging="360"/>
      </w:pPr>
      <w:rPr>
        <w:rFonts w:hint="default"/>
        <w:b/>
        <w:color w:val="auto"/>
        <w:sz w:val="20"/>
        <w:szCs w:val="20"/>
      </w:rPr>
    </w:lvl>
    <w:lvl w:ilvl="1">
      <w:start w:val="1"/>
      <w:numFmt w:val="decimal"/>
      <w:isLgl/>
      <w:lvlText w:val="%1.%2"/>
      <w:lvlJc w:val="left"/>
      <w:pPr>
        <w:ind w:left="747" w:hanging="360"/>
      </w:pPr>
      <w:rPr>
        <w:rFonts w:hint="default"/>
        <w:b/>
        <w:color w:val="auto"/>
      </w:rPr>
    </w:lvl>
    <w:lvl w:ilvl="2">
      <w:start w:val="1"/>
      <w:numFmt w:val="decimal"/>
      <w:isLgl/>
      <w:lvlText w:val="%1.%2.%3"/>
      <w:lvlJc w:val="left"/>
      <w:pPr>
        <w:ind w:left="1072" w:hanging="720"/>
      </w:pPr>
      <w:rPr>
        <w:rFonts w:hint="default"/>
      </w:rPr>
    </w:lvl>
    <w:lvl w:ilvl="3">
      <w:start w:val="1"/>
      <w:numFmt w:val="decimal"/>
      <w:isLgl/>
      <w:lvlText w:val="%1.%2.%3.%4"/>
      <w:lvlJc w:val="left"/>
      <w:pPr>
        <w:ind w:left="1072" w:hanging="720"/>
      </w:pPr>
      <w:rPr>
        <w:rFonts w:hint="default"/>
      </w:rPr>
    </w:lvl>
    <w:lvl w:ilvl="4">
      <w:start w:val="1"/>
      <w:numFmt w:val="decimal"/>
      <w:isLgl/>
      <w:lvlText w:val="%1.%2.%3.%4.%5"/>
      <w:lvlJc w:val="left"/>
      <w:pPr>
        <w:ind w:left="1432" w:hanging="1080"/>
      </w:pPr>
      <w:rPr>
        <w:rFonts w:hint="default"/>
      </w:rPr>
    </w:lvl>
    <w:lvl w:ilvl="5">
      <w:start w:val="1"/>
      <w:numFmt w:val="decimal"/>
      <w:isLgl/>
      <w:lvlText w:val="%1.%2.%3.%4.%5.%6"/>
      <w:lvlJc w:val="left"/>
      <w:pPr>
        <w:ind w:left="1432" w:hanging="1080"/>
      </w:pPr>
      <w:rPr>
        <w:rFonts w:hint="default"/>
      </w:rPr>
    </w:lvl>
    <w:lvl w:ilvl="6">
      <w:start w:val="1"/>
      <w:numFmt w:val="decimal"/>
      <w:isLgl/>
      <w:lvlText w:val="%1.%2.%3.%4.%5.%6.%7"/>
      <w:lvlJc w:val="left"/>
      <w:pPr>
        <w:ind w:left="1792" w:hanging="1440"/>
      </w:pPr>
      <w:rPr>
        <w:rFonts w:hint="default"/>
      </w:rPr>
    </w:lvl>
    <w:lvl w:ilvl="7">
      <w:start w:val="1"/>
      <w:numFmt w:val="decimal"/>
      <w:isLgl/>
      <w:lvlText w:val="%1.%2.%3.%4.%5.%6.%7.%8"/>
      <w:lvlJc w:val="left"/>
      <w:pPr>
        <w:ind w:left="1792" w:hanging="1440"/>
      </w:pPr>
      <w:rPr>
        <w:rFonts w:hint="default"/>
      </w:rPr>
    </w:lvl>
    <w:lvl w:ilvl="8">
      <w:start w:val="1"/>
      <w:numFmt w:val="decimal"/>
      <w:isLgl/>
      <w:lvlText w:val="%1.%2.%3.%4.%5.%6.%7.%8.%9"/>
      <w:lvlJc w:val="left"/>
      <w:pPr>
        <w:ind w:left="2152" w:hanging="1800"/>
      </w:pPr>
      <w:rPr>
        <w:rFonts w:hint="default"/>
      </w:rPr>
    </w:lvl>
  </w:abstractNum>
  <w:abstractNum w:abstractNumId="28" w15:restartNumberingAfterBreak="0">
    <w:nsid w:val="45FF1071"/>
    <w:multiLevelType w:val="hybridMultilevel"/>
    <w:tmpl w:val="09DEEDF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9" w15:restartNumberingAfterBreak="0">
    <w:nsid w:val="48A22D8D"/>
    <w:multiLevelType w:val="hybridMultilevel"/>
    <w:tmpl w:val="834A1866"/>
    <w:lvl w:ilvl="0" w:tplc="AD285F4E">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E371C5"/>
    <w:multiLevelType w:val="hybridMultilevel"/>
    <w:tmpl w:val="EA22BE4C"/>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1" w15:restartNumberingAfterBreak="0">
    <w:nsid w:val="4AE62F17"/>
    <w:multiLevelType w:val="hybridMultilevel"/>
    <w:tmpl w:val="9684DF98"/>
    <w:lvl w:ilvl="0" w:tplc="E1E6F43E">
      <w:start w:val="22"/>
      <w:numFmt w:val="bullet"/>
      <w:lvlText w:val="-"/>
      <w:lvlJc w:val="left"/>
      <w:pPr>
        <w:ind w:left="720" w:hanging="360"/>
      </w:pPr>
      <w:rPr>
        <w:rFonts w:ascii="Roboto Slab" w:eastAsia="Arial" w:hAnsi="Roboto Slab" w:cs="Roboto Slab"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655069"/>
    <w:multiLevelType w:val="hybridMultilevel"/>
    <w:tmpl w:val="D12C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455DEF"/>
    <w:multiLevelType w:val="hybridMultilevel"/>
    <w:tmpl w:val="D3AA9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34" w15:restartNumberingAfterBreak="0">
    <w:nsid w:val="4FF24A55"/>
    <w:multiLevelType w:val="hybridMultilevel"/>
    <w:tmpl w:val="A24A6142"/>
    <w:lvl w:ilvl="0" w:tplc="1B285552">
      <w:start w:val="3"/>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5" w15:restartNumberingAfterBreak="0">
    <w:nsid w:val="504A6521"/>
    <w:multiLevelType w:val="hybridMultilevel"/>
    <w:tmpl w:val="E65C1DAC"/>
    <w:lvl w:ilvl="0" w:tplc="A1CECC86">
      <w:start w:val="1"/>
      <w:numFmt w:val="decimal"/>
      <w:lvlText w:val="%1."/>
      <w:lvlJc w:val="left"/>
      <w:pPr>
        <w:ind w:left="4320" w:hanging="288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50CF4A69"/>
    <w:multiLevelType w:val="hybridMultilevel"/>
    <w:tmpl w:val="A546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78038E"/>
    <w:multiLevelType w:val="hybridMultilevel"/>
    <w:tmpl w:val="271E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314592"/>
    <w:multiLevelType w:val="multilevel"/>
    <w:tmpl w:val="31F01172"/>
    <w:lvl w:ilvl="0">
      <w:start w:val="1"/>
      <w:numFmt w:val="decimal"/>
      <w:lvlText w:val="%1."/>
      <w:lvlJc w:val="left"/>
      <w:pPr>
        <w:ind w:left="747" w:hanging="360"/>
      </w:pPr>
      <w:rPr>
        <w:rFonts w:hint="default"/>
        <w:b/>
        <w:color w:val="auto"/>
        <w:sz w:val="20"/>
        <w:szCs w:val="20"/>
      </w:rPr>
    </w:lvl>
    <w:lvl w:ilvl="1">
      <w:start w:val="1"/>
      <w:numFmt w:val="decimal"/>
      <w:isLgl/>
      <w:lvlText w:val="%1.%2"/>
      <w:lvlJc w:val="left"/>
      <w:pPr>
        <w:ind w:left="747" w:hanging="360"/>
      </w:pPr>
      <w:rPr>
        <w:rFonts w:hint="default"/>
        <w:b/>
        <w:color w:val="auto"/>
      </w:rPr>
    </w:lvl>
    <w:lvl w:ilvl="2">
      <w:start w:val="1"/>
      <w:numFmt w:val="decimal"/>
      <w:isLgl/>
      <w:lvlText w:val="%1.%2.%3"/>
      <w:lvlJc w:val="left"/>
      <w:pPr>
        <w:ind w:left="1072" w:hanging="720"/>
      </w:pPr>
      <w:rPr>
        <w:rFonts w:hint="default"/>
      </w:rPr>
    </w:lvl>
    <w:lvl w:ilvl="3">
      <w:start w:val="1"/>
      <w:numFmt w:val="decimal"/>
      <w:isLgl/>
      <w:lvlText w:val="%1.%2.%3.%4"/>
      <w:lvlJc w:val="left"/>
      <w:pPr>
        <w:ind w:left="1072" w:hanging="720"/>
      </w:pPr>
      <w:rPr>
        <w:rFonts w:hint="default"/>
      </w:rPr>
    </w:lvl>
    <w:lvl w:ilvl="4">
      <w:start w:val="1"/>
      <w:numFmt w:val="decimal"/>
      <w:isLgl/>
      <w:lvlText w:val="%1.%2.%3.%4.%5"/>
      <w:lvlJc w:val="left"/>
      <w:pPr>
        <w:ind w:left="1432" w:hanging="1080"/>
      </w:pPr>
      <w:rPr>
        <w:rFonts w:hint="default"/>
      </w:rPr>
    </w:lvl>
    <w:lvl w:ilvl="5">
      <w:start w:val="1"/>
      <w:numFmt w:val="decimal"/>
      <w:isLgl/>
      <w:lvlText w:val="%1.%2.%3.%4.%5.%6"/>
      <w:lvlJc w:val="left"/>
      <w:pPr>
        <w:ind w:left="1432" w:hanging="1080"/>
      </w:pPr>
      <w:rPr>
        <w:rFonts w:hint="default"/>
      </w:rPr>
    </w:lvl>
    <w:lvl w:ilvl="6">
      <w:start w:val="1"/>
      <w:numFmt w:val="decimal"/>
      <w:isLgl/>
      <w:lvlText w:val="%1.%2.%3.%4.%5.%6.%7"/>
      <w:lvlJc w:val="left"/>
      <w:pPr>
        <w:ind w:left="1792" w:hanging="1440"/>
      </w:pPr>
      <w:rPr>
        <w:rFonts w:hint="default"/>
      </w:rPr>
    </w:lvl>
    <w:lvl w:ilvl="7">
      <w:start w:val="1"/>
      <w:numFmt w:val="decimal"/>
      <w:isLgl/>
      <w:lvlText w:val="%1.%2.%3.%4.%5.%6.%7.%8"/>
      <w:lvlJc w:val="left"/>
      <w:pPr>
        <w:ind w:left="1792" w:hanging="1440"/>
      </w:pPr>
      <w:rPr>
        <w:rFonts w:hint="default"/>
      </w:rPr>
    </w:lvl>
    <w:lvl w:ilvl="8">
      <w:start w:val="1"/>
      <w:numFmt w:val="decimal"/>
      <w:isLgl/>
      <w:lvlText w:val="%1.%2.%3.%4.%5.%6.%7.%8.%9"/>
      <w:lvlJc w:val="left"/>
      <w:pPr>
        <w:ind w:left="2152" w:hanging="1800"/>
      </w:pPr>
      <w:rPr>
        <w:rFonts w:hint="default"/>
      </w:rPr>
    </w:lvl>
  </w:abstractNum>
  <w:abstractNum w:abstractNumId="39" w15:restartNumberingAfterBreak="0">
    <w:nsid w:val="59E33017"/>
    <w:multiLevelType w:val="hybridMultilevel"/>
    <w:tmpl w:val="1008866E"/>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40" w15:restartNumberingAfterBreak="0">
    <w:nsid w:val="5BA87372"/>
    <w:multiLevelType w:val="multilevel"/>
    <w:tmpl w:val="6EFC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E80786"/>
    <w:multiLevelType w:val="multilevel"/>
    <w:tmpl w:val="F65CC21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31849B" w:themeColor="accent5" w:themeShade="BF"/>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DA67EEF"/>
    <w:multiLevelType w:val="hybridMultilevel"/>
    <w:tmpl w:val="F4C48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997640"/>
    <w:multiLevelType w:val="multilevel"/>
    <w:tmpl w:val="71F4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8F47D4"/>
    <w:multiLevelType w:val="hybridMultilevel"/>
    <w:tmpl w:val="CD689AD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5" w15:restartNumberingAfterBreak="0">
    <w:nsid w:val="65BF0F5E"/>
    <w:multiLevelType w:val="multilevel"/>
    <w:tmpl w:val="9816FE94"/>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8B40BA7"/>
    <w:multiLevelType w:val="hybridMultilevel"/>
    <w:tmpl w:val="4F480D2A"/>
    <w:lvl w:ilvl="0" w:tplc="08090001">
      <w:start w:val="1"/>
      <w:numFmt w:val="bullet"/>
      <w:lvlText w:val=""/>
      <w:lvlJc w:val="left"/>
      <w:pPr>
        <w:ind w:left="467" w:hanging="360"/>
      </w:pPr>
      <w:rPr>
        <w:rFonts w:ascii="Symbol" w:hAnsi="Symbo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47" w15:restartNumberingAfterBreak="0">
    <w:nsid w:val="68E745FD"/>
    <w:multiLevelType w:val="hybridMultilevel"/>
    <w:tmpl w:val="859C3CD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8" w15:restartNumberingAfterBreak="0">
    <w:nsid w:val="6944360E"/>
    <w:multiLevelType w:val="hybridMultilevel"/>
    <w:tmpl w:val="A84873E2"/>
    <w:lvl w:ilvl="0" w:tplc="C644D6B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6C24732B"/>
    <w:multiLevelType w:val="multilevel"/>
    <w:tmpl w:val="075C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CB0EE2"/>
    <w:multiLevelType w:val="hybridMultilevel"/>
    <w:tmpl w:val="ED567B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33172C1"/>
    <w:multiLevelType w:val="multilevel"/>
    <w:tmpl w:val="5C687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48E4DB4"/>
    <w:multiLevelType w:val="multilevel"/>
    <w:tmpl w:val="93AE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3A0974"/>
    <w:multiLevelType w:val="multilevel"/>
    <w:tmpl w:val="D45EDB92"/>
    <w:lvl w:ilvl="0">
      <w:start w:val="13"/>
      <w:numFmt w:val="decimal"/>
      <w:lvlText w:val="%1"/>
      <w:lvlJc w:val="left"/>
      <w:pPr>
        <w:ind w:left="360" w:hanging="360"/>
      </w:pPr>
      <w:rPr>
        <w:rFonts w:hint="default"/>
      </w:rPr>
    </w:lvl>
    <w:lvl w:ilvl="1">
      <w:start w:val="1"/>
      <w:numFmt w:val="decimal"/>
      <w:lvlText w:val="%1.%2"/>
      <w:lvlJc w:val="left"/>
      <w:pPr>
        <w:ind w:left="1547" w:hanging="36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468" w:hanging="72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202" w:hanging="1080"/>
      </w:pPr>
      <w:rPr>
        <w:rFonts w:hint="default"/>
      </w:rPr>
    </w:lvl>
    <w:lvl w:ilvl="7">
      <w:start w:val="1"/>
      <w:numFmt w:val="decimal"/>
      <w:lvlText w:val="%1.%2.%3.%4.%5.%6.%7.%8"/>
      <w:lvlJc w:val="left"/>
      <w:pPr>
        <w:ind w:left="9749" w:hanging="1440"/>
      </w:pPr>
      <w:rPr>
        <w:rFonts w:hint="default"/>
      </w:rPr>
    </w:lvl>
    <w:lvl w:ilvl="8">
      <w:start w:val="1"/>
      <w:numFmt w:val="decimal"/>
      <w:lvlText w:val="%1.%2.%3.%4.%5.%6.%7.%8.%9"/>
      <w:lvlJc w:val="left"/>
      <w:pPr>
        <w:ind w:left="10936" w:hanging="1440"/>
      </w:pPr>
      <w:rPr>
        <w:rFonts w:hint="default"/>
      </w:rPr>
    </w:lvl>
  </w:abstractNum>
  <w:abstractNum w:abstractNumId="54" w15:restartNumberingAfterBreak="0">
    <w:nsid w:val="76E74EFD"/>
    <w:multiLevelType w:val="hybridMultilevel"/>
    <w:tmpl w:val="2018B012"/>
    <w:lvl w:ilvl="0" w:tplc="08090003">
      <w:start w:val="1"/>
      <w:numFmt w:val="bullet"/>
      <w:lvlText w:val="o"/>
      <w:lvlJc w:val="left"/>
      <w:pPr>
        <w:ind w:left="827" w:hanging="360"/>
      </w:pPr>
      <w:rPr>
        <w:rFonts w:ascii="Courier New" w:hAnsi="Courier New" w:cs="Courier New"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5" w15:restartNumberingAfterBreak="0">
    <w:nsid w:val="78535B41"/>
    <w:multiLevelType w:val="multilevel"/>
    <w:tmpl w:val="0D04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060997"/>
    <w:multiLevelType w:val="hybridMultilevel"/>
    <w:tmpl w:val="247C22D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7" w15:restartNumberingAfterBreak="0">
    <w:nsid w:val="7A6D796C"/>
    <w:multiLevelType w:val="hybridMultilevel"/>
    <w:tmpl w:val="E814F02E"/>
    <w:lvl w:ilvl="0" w:tplc="2198118E">
      <w:start w:val="22"/>
      <w:numFmt w:val="bullet"/>
      <w:lvlText w:val="-"/>
      <w:lvlJc w:val="left"/>
      <w:pPr>
        <w:ind w:left="3960" w:hanging="360"/>
      </w:pPr>
      <w:rPr>
        <w:rFonts w:ascii="Roboto Slab" w:eastAsia="Arial" w:hAnsi="Roboto Slab" w:cs="Roboto Slab"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8" w15:restartNumberingAfterBreak="0">
    <w:nsid w:val="7C8E24F1"/>
    <w:multiLevelType w:val="multilevel"/>
    <w:tmpl w:val="B9D01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277840">
    <w:abstractNumId w:val="27"/>
  </w:num>
  <w:num w:numId="2" w16cid:durableId="331372068">
    <w:abstractNumId w:val="32"/>
  </w:num>
  <w:num w:numId="3" w16cid:durableId="1923222769">
    <w:abstractNumId w:val="6"/>
  </w:num>
  <w:num w:numId="4" w16cid:durableId="479081128">
    <w:abstractNumId w:val="36"/>
  </w:num>
  <w:num w:numId="5" w16cid:durableId="1596017559">
    <w:abstractNumId w:val="46"/>
  </w:num>
  <w:num w:numId="6" w16cid:durableId="595526845">
    <w:abstractNumId w:val="33"/>
  </w:num>
  <w:num w:numId="7" w16cid:durableId="1463619904">
    <w:abstractNumId w:val="39"/>
  </w:num>
  <w:num w:numId="8" w16cid:durableId="250629936">
    <w:abstractNumId w:val="21"/>
  </w:num>
  <w:num w:numId="9" w16cid:durableId="249240109">
    <w:abstractNumId w:val="11"/>
  </w:num>
  <w:num w:numId="10" w16cid:durableId="1182624053">
    <w:abstractNumId w:val="10"/>
  </w:num>
  <w:num w:numId="11" w16cid:durableId="766581807">
    <w:abstractNumId w:val="23"/>
  </w:num>
  <w:num w:numId="12" w16cid:durableId="440414067">
    <w:abstractNumId w:val="44"/>
  </w:num>
  <w:num w:numId="13" w16cid:durableId="1428231157">
    <w:abstractNumId w:val="47"/>
  </w:num>
  <w:num w:numId="14" w16cid:durableId="96679809">
    <w:abstractNumId w:val="54"/>
  </w:num>
  <w:num w:numId="15" w16cid:durableId="893006211">
    <w:abstractNumId w:val="28"/>
  </w:num>
  <w:num w:numId="16" w16cid:durableId="2082752528">
    <w:abstractNumId w:val="30"/>
  </w:num>
  <w:num w:numId="17" w16cid:durableId="1670331550">
    <w:abstractNumId w:val="13"/>
  </w:num>
  <w:num w:numId="18" w16cid:durableId="1996714270">
    <w:abstractNumId w:val="8"/>
  </w:num>
  <w:num w:numId="19" w16cid:durableId="445465809">
    <w:abstractNumId w:val="53"/>
  </w:num>
  <w:num w:numId="20" w16cid:durableId="436488744">
    <w:abstractNumId w:val="14"/>
  </w:num>
  <w:num w:numId="21" w16cid:durableId="347370914">
    <w:abstractNumId w:val="50"/>
  </w:num>
  <w:num w:numId="22" w16cid:durableId="1914313440">
    <w:abstractNumId w:val="15"/>
  </w:num>
  <w:num w:numId="23" w16cid:durableId="740954742">
    <w:abstractNumId w:val="26"/>
  </w:num>
  <w:num w:numId="24" w16cid:durableId="1720519723">
    <w:abstractNumId w:val="0"/>
  </w:num>
  <w:num w:numId="25" w16cid:durableId="1937244682">
    <w:abstractNumId w:val="9"/>
  </w:num>
  <w:num w:numId="26" w16cid:durableId="1012223064">
    <w:abstractNumId w:val="25"/>
  </w:num>
  <w:num w:numId="27" w16cid:durableId="1609892038">
    <w:abstractNumId w:val="17"/>
  </w:num>
  <w:num w:numId="28" w16cid:durableId="360982873">
    <w:abstractNumId w:val="41"/>
  </w:num>
  <w:num w:numId="29" w16cid:durableId="1775133294">
    <w:abstractNumId w:val="16"/>
  </w:num>
  <w:num w:numId="30" w16cid:durableId="828254177">
    <w:abstractNumId w:val="48"/>
  </w:num>
  <w:num w:numId="31" w16cid:durableId="1430347537">
    <w:abstractNumId w:val="29"/>
  </w:num>
  <w:num w:numId="32" w16cid:durableId="728965251">
    <w:abstractNumId w:val="24"/>
  </w:num>
  <w:num w:numId="33" w16cid:durableId="862327593">
    <w:abstractNumId w:val="5"/>
  </w:num>
  <w:num w:numId="34" w16cid:durableId="2076277880">
    <w:abstractNumId w:val="4"/>
  </w:num>
  <w:num w:numId="35" w16cid:durableId="1101798719">
    <w:abstractNumId w:val="2"/>
  </w:num>
  <w:num w:numId="36" w16cid:durableId="1579169001">
    <w:abstractNumId w:val="35"/>
  </w:num>
  <w:num w:numId="37" w16cid:durableId="595016115">
    <w:abstractNumId w:val="34"/>
  </w:num>
  <w:num w:numId="38" w16cid:durableId="658384683">
    <w:abstractNumId w:val="38"/>
  </w:num>
  <w:num w:numId="39" w16cid:durableId="372073496">
    <w:abstractNumId w:val="12"/>
  </w:num>
  <w:num w:numId="40" w16cid:durableId="1510411572">
    <w:abstractNumId w:val="43"/>
  </w:num>
  <w:num w:numId="41" w16cid:durableId="408771260">
    <w:abstractNumId w:val="55"/>
  </w:num>
  <w:num w:numId="42" w16cid:durableId="375591247">
    <w:abstractNumId w:val="45"/>
  </w:num>
  <w:num w:numId="43" w16cid:durableId="337537802">
    <w:abstractNumId w:val="20"/>
  </w:num>
  <w:num w:numId="44" w16cid:durableId="1216627527">
    <w:abstractNumId w:val="52"/>
  </w:num>
  <w:num w:numId="45" w16cid:durableId="485434815">
    <w:abstractNumId w:val="51"/>
  </w:num>
  <w:num w:numId="46" w16cid:durableId="49380321">
    <w:abstractNumId w:val="19"/>
  </w:num>
  <w:num w:numId="47" w16cid:durableId="110321358">
    <w:abstractNumId w:val="42"/>
  </w:num>
  <w:num w:numId="48" w16cid:durableId="1203908458">
    <w:abstractNumId w:val="58"/>
  </w:num>
  <w:num w:numId="49" w16cid:durableId="1071807148">
    <w:abstractNumId w:val="49"/>
  </w:num>
  <w:num w:numId="50" w16cid:durableId="2014603924">
    <w:abstractNumId w:val="18"/>
  </w:num>
  <w:num w:numId="51" w16cid:durableId="2071809456">
    <w:abstractNumId w:val="1"/>
  </w:num>
  <w:num w:numId="52" w16cid:durableId="140271234">
    <w:abstractNumId w:val="40"/>
  </w:num>
  <w:num w:numId="53" w16cid:durableId="693767442">
    <w:abstractNumId w:val="7"/>
  </w:num>
  <w:num w:numId="54" w16cid:durableId="23406703">
    <w:abstractNumId w:val="37"/>
  </w:num>
  <w:num w:numId="55" w16cid:durableId="2031713774">
    <w:abstractNumId w:val="56"/>
  </w:num>
  <w:num w:numId="56" w16cid:durableId="611059160">
    <w:abstractNumId w:val="3"/>
  </w:num>
  <w:num w:numId="57" w16cid:durableId="1545212180">
    <w:abstractNumId w:val="31"/>
  </w:num>
  <w:num w:numId="58" w16cid:durableId="1110396479">
    <w:abstractNumId w:val="57"/>
  </w:num>
  <w:num w:numId="59" w16cid:durableId="489568182">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03"/>
    <w:rsid w:val="00010741"/>
    <w:rsid w:val="00010972"/>
    <w:rsid w:val="00010DA1"/>
    <w:rsid w:val="00014290"/>
    <w:rsid w:val="00014531"/>
    <w:rsid w:val="000168C3"/>
    <w:rsid w:val="0002063D"/>
    <w:rsid w:val="0002663A"/>
    <w:rsid w:val="000302BF"/>
    <w:rsid w:val="00032AB9"/>
    <w:rsid w:val="00035D1A"/>
    <w:rsid w:val="00037F81"/>
    <w:rsid w:val="00040D20"/>
    <w:rsid w:val="00043435"/>
    <w:rsid w:val="00045ADE"/>
    <w:rsid w:val="00046780"/>
    <w:rsid w:val="00050E36"/>
    <w:rsid w:val="00056229"/>
    <w:rsid w:val="00057073"/>
    <w:rsid w:val="00060E02"/>
    <w:rsid w:val="00063205"/>
    <w:rsid w:val="00071703"/>
    <w:rsid w:val="00071737"/>
    <w:rsid w:val="000727E5"/>
    <w:rsid w:val="000756F6"/>
    <w:rsid w:val="00086E26"/>
    <w:rsid w:val="00090B60"/>
    <w:rsid w:val="0009778D"/>
    <w:rsid w:val="000A04AD"/>
    <w:rsid w:val="000A56AB"/>
    <w:rsid w:val="000B4652"/>
    <w:rsid w:val="000B4DE3"/>
    <w:rsid w:val="000B6291"/>
    <w:rsid w:val="000C60E3"/>
    <w:rsid w:val="000C757D"/>
    <w:rsid w:val="000C7891"/>
    <w:rsid w:val="000D66EB"/>
    <w:rsid w:val="000E39A7"/>
    <w:rsid w:val="000F19A8"/>
    <w:rsid w:val="000F38BD"/>
    <w:rsid w:val="000F63B5"/>
    <w:rsid w:val="00100FAB"/>
    <w:rsid w:val="0010107C"/>
    <w:rsid w:val="00101749"/>
    <w:rsid w:val="0010260D"/>
    <w:rsid w:val="00103B49"/>
    <w:rsid w:val="00107CD3"/>
    <w:rsid w:val="00112285"/>
    <w:rsid w:val="0011572E"/>
    <w:rsid w:val="00117B27"/>
    <w:rsid w:val="001200CC"/>
    <w:rsid w:val="00123FE9"/>
    <w:rsid w:val="0012428A"/>
    <w:rsid w:val="00124C6E"/>
    <w:rsid w:val="0013269D"/>
    <w:rsid w:val="00133A2B"/>
    <w:rsid w:val="001346C8"/>
    <w:rsid w:val="00135F3D"/>
    <w:rsid w:val="00136AD0"/>
    <w:rsid w:val="001412A5"/>
    <w:rsid w:val="00141488"/>
    <w:rsid w:val="00141ED0"/>
    <w:rsid w:val="00145240"/>
    <w:rsid w:val="00154329"/>
    <w:rsid w:val="0015432F"/>
    <w:rsid w:val="00156C74"/>
    <w:rsid w:val="00172018"/>
    <w:rsid w:val="001731E5"/>
    <w:rsid w:val="00175065"/>
    <w:rsid w:val="00177B6B"/>
    <w:rsid w:val="001831CA"/>
    <w:rsid w:val="0018668D"/>
    <w:rsid w:val="001912E7"/>
    <w:rsid w:val="001977CC"/>
    <w:rsid w:val="00197AB1"/>
    <w:rsid w:val="001A1355"/>
    <w:rsid w:val="001A1D71"/>
    <w:rsid w:val="001A1FCA"/>
    <w:rsid w:val="001A3A27"/>
    <w:rsid w:val="001A6F20"/>
    <w:rsid w:val="001B2139"/>
    <w:rsid w:val="001B2F4F"/>
    <w:rsid w:val="001B30E8"/>
    <w:rsid w:val="001B3288"/>
    <w:rsid w:val="001D0E39"/>
    <w:rsid w:val="001E028E"/>
    <w:rsid w:val="001E3981"/>
    <w:rsid w:val="001E7F10"/>
    <w:rsid w:val="001F1252"/>
    <w:rsid w:val="001F582A"/>
    <w:rsid w:val="002001CE"/>
    <w:rsid w:val="00200686"/>
    <w:rsid w:val="0020316F"/>
    <w:rsid w:val="00203232"/>
    <w:rsid w:val="00210754"/>
    <w:rsid w:val="0022023C"/>
    <w:rsid w:val="0022750B"/>
    <w:rsid w:val="002337C7"/>
    <w:rsid w:val="002376C0"/>
    <w:rsid w:val="00241558"/>
    <w:rsid w:val="00242F58"/>
    <w:rsid w:val="00251588"/>
    <w:rsid w:val="0025276E"/>
    <w:rsid w:val="00254DF1"/>
    <w:rsid w:val="00265182"/>
    <w:rsid w:val="0026645C"/>
    <w:rsid w:val="002679CA"/>
    <w:rsid w:val="002709FB"/>
    <w:rsid w:val="00276498"/>
    <w:rsid w:val="00280FAE"/>
    <w:rsid w:val="00287A25"/>
    <w:rsid w:val="002923BC"/>
    <w:rsid w:val="00293D91"/>
    <w:rsid w:val="0029638D"/>
    <w:rsid w:val="00296A67"/>
    <w:rsid w:val="00297240"/>
    <w:rsid w:val="002A1874"/>
    <w:rsid w:val="002A5863"/>
    <w:rsid w:val="002A5E11"/>
    <w:rsid w:val="002A711C"/>
    <w:rsid w:val="002B16F2"/>
    <w:rsid w:val="002C00F3"/>
    <w:rsid w:val="002C02C1"/>
    <w:rsid w:val="002C071D"/>
    <w:rsid w:val="002C3FB5"/>
    <w:rsid w:val="002C56EE"/>
    <w:rsid w:val="002D1833"/>
    <w:rsid w:val="002E4243"/>
    <w:rsid w:val="002E4882"/>
    <w:rsid w:val="002F12C0"/>
    <w:rsid w:val="002F23A5"/>
    <w:rsid w:val="002F2B86"/>
    <w:rsid w:val="002F2F29"/>
    <w:rsid w:val="0031422D"/>
    <w:rsid w:val="00317019"/>
    <w:rsid w:val="00320134"/>
    <w:rsid w:val="003229FE"/>
    <w:rsid w:val="003232CD"/>
    <w:rsid w:val="00325373"/>
    <w:rsid w:val="00326566"/>
    <w:rsid w:val="003358F2"/>
    <w:rsid w:val="00337385"/>
    <w:rsid w:val="00343762"/>
    <w:rsid w:val="0034427D"/>
    <w:rsid w:val="0034535F"/>
    <w:rsid w:val="00346513"/>
    <w:rsid w:val="00347F7B"/>
    <w:rsid w:val="00357D3E"/>
    <w:rsid w:val="00363EBB"/>
    <w:rsid w:val="00366638"/>
    <w:rsid w:val="003700A0"/>
    <w:rsid w:val="00370D05"/>
    <w:rsid w:val="003731CC"/>
    <w:rsid w:val="003757BE"/>
    <w:rsid w:val="003764D5"/>
    <w:rsid w:val="00382116"/>
    <w:rsid w:val="00383781"/>
    <w:rsid w:val="0038435C"/>
    <w:rsid w:val="00385249"/>
    <w:rsid w:val="00385A49"/>
    <w:rsid w:val="00386743"/>
    <w:rsid w:val="00394AA1"/>
    <w:rsid w:val="00394AE1"/>
    <w:rsid w:val="003950FA"/>
    <w:rsid w:val="00396CFE"/>
    <w:rsid w:val="003A0CD7"/>
    <w:rsid w:val="003B155F"/>
    <w:rsid w:val="003B5A6C"/>
    <w:rsid w:val="003C06A3"/>
    <w:rsid w:val="003C4840"/>
    <w:rsid w:val="003C5A65"/>
    <w:rsid w:val="003C6479"/>
    <w:rsid w:val="003C670D"/>
    <w:rsid w:val="003D3482"/>
    <w:rsid w:val="003E1AE5"/>
    <w:rsid w:val="003E2D16"/>
    <w:rsid w:val="003E314C"/>
    <w:rsid w:val="003F4143"/>
    <w:rsid w:val="003F5031"/>
    <w:rsid w:val="003F53D6"/>
    <w:rsid w:val="004009D5"/>
    <w:rsid w:val="00400ECD"/>
    <w:rsid w:val="00405317"/>
    <w:rsid w:val="00412285"/>
    <w:rsid w:val="0041242F"/>
    <w:rsid w:val="004207B0"/>
    <w:rsid w:val="00423B58"/>
    <w:rsid w:val="004319B7"/>
    <w:rsid w:val="004328E9"/>
    <w:rsid w:val="00432EE8"/>
    <w:rsid w:val="00440ABD"/>
    <w:rsid w:val="00442452"/>
    <w:rsid w:val="00443A1E"/>
    <w:rsid w:val="00445E1D"/>
    <w:rsid w:val="00447F5C"/>
    <w:rsid w:val="00450EB8"/>
    <w:rsid w:val="0045402B"/>
    <w:rsid w:val="00454D09"/>
    <w:rsid w:val="004600FC"/>
    <w:rsid w:val="004606F1"/>
    <w:rsid w:val="00461E91"/>
    <w:rsid w:val="00463121"/>
    <w:rsid w:val="00475653"/>
    <w:rsid w:val="0048045B"/>
    <w:rsid w:val="0048536C"/>
    <w:rsid w:val="0048619D"/>
    <w:rsid w:val="00492AA3"/>
    <w:rsid w:val="00492AEC"/>
    <w:rsid w:val="00493B5D"/>
    <w:rsid w:val="004A45FA"/>
    <w:rsid w:val="004B2606"/>
    <w:rsid w:val="004B33EB"/>
    <w:rsid w:val="004B47AD"/>
    <w:rsid w:val="004B5468"/>
    <w:rsid w:val="004B6443"/>
    <w:rsid w:val="004B6A79"/>
    <w:rsid w:val="004C6464"/>
    <w:rsid w:val="004D2673"/>
    <w:rsid w:val="004E32E7"/>
    <w:rsid w:val="004F35F8"/>
    <w:rsid w:val="004F3907"/>
    <w:rsid w:val="004F60C7"/>
    <w:rsid w:val="004F7DA7"/>
    <w:rsid w:val="00500804"/>
    <w:rsid w:val="005041EA"/>
    <w:rsid w:val="00506328"/>
    <w:rsid w:val="00522A9E"/>
    <w:rsid w:val="00526DA0"/>
    <w:rsid w:val="00533ED7"/>
    <w:rsid w:val="00541E54"/>
    <w:rsid w:val="0054498B"/>
    <w:rsid w:val="0054530E"/>
    <w:rsid w:val="00551558"/>
    <w:rsid w:val="00554372"/>
    <w:rsid w:val="0056026D"/>
    <w:rsid w:val="0056519F"/>
    <w:rsid w:val="00567F9C"/>
    <w:rsid w:val="0057051A"/>
    <w:rsid w:val="00571061"/>
    <w:rsid w:val="005758CB"/>
    <w:rsid w:val="005808F6"/>
    <w:rsid w:val="0058221C"/>
    <w:rsid w:val="00584F92"/>
    <w:rsid w:val="00592524"/>
    <w:rsid w:val="0059437D"/>
    <w:rsid w:val="005944E7"/>
    <w:rsid w:val="005B2866"/>
    <w:rsid w:val="005B3C83"/>
    <w:rsid w:val="005B5216"/>
    <w:rsid w:val="005B79A8"/>
    <w:rsid w:val="005C20AB"/>
    <w:rsid w:val="005C4190"/>
    <w:rsid w:val="005C66E1"/>
    <w:rsid w:val="005C7BBE"/>
    <w:rsid w:val="005D0DA3"/>
    <w:rsid w:val="005D3185"/>
    <w:rsid w:val="005D7ABF"/>
    <w:rsid w:val="005E05D8"/>
    <w:rsid w:val="005E431A"/>
    <w:rsid w:val="005E532F"/>
    <w:rsid w:val="005E5693"/>
    <w:rsid w:val="005E6B2A"/>
    <w:rsid w:val="005F5B5C"/>
    <w:rsid w:val="005F79A5"/>
    <w:rsid w:val="00600866"/>
    <w:rsid w:val="006010CD"/>
    <w:rsid w:val="0060570E"/>
    <w:rsid w:val="00605A3C"/>
    <w:rsid w:val="00606587"/>
    <w:rsid w:val="00610F02"/>
    <w:rsid w:val="00612FD3"/>
    <w:rsid w:val="00616940"/>
    <w:rsid w:val="00617186"/>
    <w:rsid w:val="00617B0C"/>
    <w:rsid w:val="0063025A"/>
    <w:rsid w:val="00640C48"/>
    <w:rsid w:val="00645EB6"/>
    <w:rsid w:val="00654219"/>
    <w:rsid w:val="00654F81"/>
    <w:rsid w:val="00656613"/>
    <w:rsid w:val="00663751"/>
    <w:rsid w:val="00665306"/>
    <w:rsid w:val="0067379E"/>
    <w:rsid w:val="006759BC"/>
    <w:rsid w:val="0067694C"/>
    <w:rsid w:val="00680692"/>
    <w:rsid w:val="006827B4"/>
    <w:rsid w:val="00683053"/>
    <w:rsid w:val="0068333E"/>
    <w:rsid w:val="006903F3"/>
    <w:rsid w:val="006909CE"/>
    <w:rsid w:val="00691C76"/>
    <w:rsid w:val="00692B72"/>
    <w:rsid w:val="00695895"/>
    <w:rsid w:val="006A3D1C"/>
    <w:rsid w:val="006C6432"/>
    <w:rsid w:val="006C6591"/>
    <w:rsid w:val="006D15E5"/>
    <w:rsid w:val="006D538F"/>
    <w:rsid w:val="006D698B"/>
    <w:rsid w:val="0070316C"/>
    <w:rsid w:val="007051A6"/>
    <w:rsid w:val="0071277C"/>
    <w:rsid w:val="007131F3"/>
    <w:rsid w:val="0071373C"/>
    <w:rsid w:val="00720A45"/>
    <w:rsid w:val="007226D8"/>
    <w:rsid w:val="00735F25"/>
    <w:rsid w:val="00745060"/>
    <w:rsid w:val="00747649"/>
    <w:rsid w:val="0075035A"/>
    <w:rsid w:val="007506EF"/>
    <w:rsid w:val="00750A90"/>
    <w:rsid w:val="00752058"/>
    <w:rsid w:val="00762630"/>
    <w:rsid w:val="007652BC"/>
    <w:rsid w:val="00765364"/>
    <w:rsid w:val="0077332F"/>
    <w:rsid w:val="0077467B"/>
    <w:rsid w:val="00775FE6"/>
    <w:rsid w:val="007767AE"/>
    <w:rsid w:val="00784ED7"/>
    <w:rsid w:val="007939B6"/>
    <w:rsid w:val="007A570E"/>
    <w:rsid w:val="007A687E"/>
    <w:rsid w:val="007B0470"/>
    <w:rsid w:val="007C2C00"/>
    <w:rsid w:val="007C3555"/>
    <w:rsid w:val="007D0C20"/>
    <w:rsid w:val="007D2962"/>
    <w:rsid w:val="007E0228"/>
    <w:rsid w:val="007E26D2"/>
    <w:rsid w:val="007E4F04"/>
    <w:rsid w:val="007F4809"/>
    <w:rsid w:val="007F5935"/>
    <w:rsid w:val="007F7EF7"/>
    <w:rsid w:val="00807746"/>
    <w:rsid w:val="00812713"/>
    <w:rsid w:val="00814E1F"/>
    <w:rsid w:val="0081716B"/>
    <w:rsid w:val="00823AE6"/>
    <w:rsid w:val="00826DED"/>
    <w:rsid w:val="00833556"/>
    <w:rsid w:val="008349DF"/>
    <w:rsid w:val="008360D1"/>
    <w:rsid w:val="008368DE"/>
    <w:rsid w:val="00841D7B"/>
    <w:rsid w:val="008443BD"/>
    <w:rsid w:val="00845A30"/>
    <w:rsid w:val="00846AC4"/>
    <w:rsid w:val="00850B2A"/>
    <w:rsid w:val="00855DBD"/>
    <w:rsid w:val="00857D46"/>
    <w:rsid w:val="00857EAB"/>
    <w:rsid w:val="00860250"/>
    <w:rsid w:val="00862488"/>
    <w:rsid w:val="0086251D"/>
    <w:rsid w:val="00865ADF"/>
    <w:rsid w:val="00866B27"/>
    <w:rsid w:val="0087004E"/>
    <w:rsid w:val="0088537C"/>
    <w:rsid w:val="00885B5C"/>
    <w:rsid w:val="00892483"/>
    <w:rsid w:val="00894914"/>
    <w:rsid w:val="008951E1"/>
    <w:rsid w:val="008A0715"/>
    <w:rsid w:val="008A3ABF"/>
    <w:rsid w:val="008A3AEF"/>
    <w:rsid w:val="008A40CB"/>
    <w:rsid w:val="008A63C0"/>
    <w:rsid w:val="008B50E6"/>
    <w:rsid w:val="008D0954"/>
    <w:rsid w:val="008D2566"/>
    <w:rsid w:val="008D52A0"/>
    <w:rsid w:val="008D5879"/>
    <w:rsid w:val="008E160B"/>
    <w:rsid w:val="008E4437"/>
    <w:rsid w:val="008E5A9B"/>
    <w:rsid w:val="008E67E6"/>
    <w:rsid w:val="008E7E84"/>
    <w:rsid w:val="008F37DF"/>
    <w:rsid w:val="008F38F6"/>
    <w:rsid w:val="008F6BD0"/>
    <w:rsid w:val="00901456"/>
    <w:rsid w:val="00906393"/>
    <w:rsid w:val="00907496"/>
    <w:rsid w:val="0091450B"/>
    <w:rsid w:val="00915116"/>
    <w:rsid w:val="00917332"/>
    <w:rsid w:val="00926152"/>
    <w:rsid w:val="009319DF"/>
    <w:rsid w:val="0093327A"/>
    <w:rsid w:val="00933531"/>
    <w:rsid w:val="009460C0"/>
    <w:rsid w:val="0094633A"/>
    <w:rsid w:val="00947168"/>
    <w:rsid w:val="0095301A"/>
    <w:rsid w:val="0095532D"/>
    <w:rsid w:val="00955A7B"/>
    <w:rsid w:val="0095720E"/>
    <w:rsid w:val="00963250"/>
    <w:rsid w:val="00964D30"/>
    <w:rsid w:val="00972C95"/>
    <w:rsid w:val="00974E41"/>
    <w:rsid w:val="009770F3"/>
    <w:rsid w:val="00980EE5"/>
    <w:rsid w:val="00982412"/>
    <w:rsid w:val="00983C4C"/>
    <w:rsid w:val="00990981"/>
    <w:rsid w:val="0099252A"/>
    <w:rsid w:val="00992915"/>
    <w:rsid w:val="00995F60"/>
    <w:rsid w:val="009A41ED"/>
    <w:rsid w:val="009A5DFE"/>
    <w:rsid w:val="009A600D"/>
    <w:rsid w:val="009A64D2"/>
    <w:rsid w:val="009B01AB"/>
    <w:rsid w:val="009B0CDF"/>
    <w:rsid w:val="009B5EFC"/>
    <w:rsid w:val="009C14F7"/>
    <w:rsid w:val="009C7423"/>
    <w:rsid w:val="009C7B56"/>
    <w:rsid w:val="009D0FED"/>
    <w:rsid w:val="009D2ACE"/>
    <w:rsid w:val="009E03C5"/>
    <w:rsid w:val="009E10E5"/>
    <w:rsid w:val="009E6AA2"/>
    <w:rsid w:val="009E7E6E"/>
    <w:rsid w:val="009F532A"/>
    <w:rsid w:val="009F5768"/>
    <w:rsid w:val="009F745A"/>
    <w:rsid w:val="00A0026E"/>
    <w:rsid w:val="00A10401"/>
    <w:rsid w:val="00A132CE"/>
    <w:rsid w:val="00A13F69"/>
    <w:rsid w:val="00A14D54"/>
    <w:rsid w:val="00A15F58"/>
    <w:rsid w:val="00A16DEB"/>
    <w:rsid w:val="00A31779"/>
    <w:rsid w:val="00A34459"/>
    <w:rsid w:val="00A349B9"/>
    <w:rsid w:val="00A35852"/>
    <w:rsid w:val="00A41EC1"/>
    <w:rsid w:val="00A50995"/>
    <w:rsid w:val="00A51B06"/>
    <w:rsid w:val="00A53132"/>
    <w:rsid w:val="00A5430C"/>
    <w:rsid w:val="00A57F73"/>
    <w:rsid w:val="00A60E4F"/>
    <w:rsid w:val="00A64BFA"/>
    <w:rsid w:val="00A706B2"/>
    <w:rsid w:val="00A718E3"/>
    <w:rsid w:val="00A719BC"/>
    <w:rsid w:val="00A71A1B"/>
    <w:rsid w:val="00A73AB3"/>
    <w:rsid w:val="00A74046"/>
    <w:rsid w:val="00A81C62"/>
    <w:rsid w:val="00A83784"/>
    <w:rsid w:val="00A84A47"/>
    <w:rsid w:val="00A87A03"/>
    <w:rsid w:val="00A90675"/>
    <w:rsid w:val="00A90E5A"/>
    <w:rsid w:val="00AA3066"/>
    <w:rsid w:val="00AB04F8"/>
    <w:rsid w:val="00AB43FA"/>
    <w:rsid w:val="00AB56BF"/>
    <w:rsid w:val="00AB6BFE"/>
    <w:rsid w:val="00AC4059"/>
    <w:rsid w:val="00AC4850"/>
    <w:rsid w:val="00AC676E"/>
    <w:rsid w:val="00AD1EB6"/>
    <w:rsid w:val="00AD5679"/>
    <w:rsid w:val="00AD6516"/>
    <w:rsid w:val="00AE0B07"/>
    <w:rsid w:val="00AE3B58"/>
    <w:rsid w:val="00B11465"/>
    <w:rsid w:val="00B13590"/>
    <w:rsid w:val="00B15470"/>
    <w:rsid w:val="00B15638"/>
    <w:rsid w:val="00B15C8F"/>
    <w:rsid w:val="00B15DE0"/>
    <w:rsid w:val="00B171A0"/>
    <w:rsid w:val="00B17D7E"/>
    <w:rsid w:val="00B216B7"/>
    <w:rsid w:val="00B22019"/>
    <w:rsid w:val="00B30BAC"/>
    <w:rsid w:val="00B32E71"/>
    <w:rsid w:val="00B358BC"/>
    <w:rsid w:val="00B40163"/>
    <w:rsid w:val="00B415F5"/>
    <w:rsid w:val="00B437D4"/>
    <w:rsid w:val="00B51ABD"/>
    <w:rsid w:val="00B53076"/>
    <w:rsid w:val="00B535F6"/>
    <w:rsid w:val="00B5521C"/>
    <w:rsid w:val="00B61A49"/>
    <w:rsid w:val="00B65001"/>
    <w:rsid w:val="00B65D7E"/>
    <w:rsid w:val="00B66B86"/>
    <w:rsid w:val="00B74BA1"/>
    <w:rsid w:val="00B76F88"/>
    <w:rsid w:val="00B8050D"/>
    <w:rsid w:val="00B849BB"/>
    <w:rsid w:val="00B853C3"/>
    <w:rsid w:val="00B856D2"/>
    <w:rsid w:val="00B9044F"/>
    <w:rsid w:val="00B9088C"/>
    <w:rsid w:val="00B92A4F"/>
    <w:rsid w:val="00B930D5"/>
    <w:rsid w:val="00B965A8"/>
    <w:rsid w:val="00BA04C4"/>
    <w:rsid w:val="00BA50EC"/>
    <w:rsid w:val="00BA7004"/>
    <w:rsid w:val="00BB04D0"/>
    <w:rsid w:val="00BB14C4"/>
    <w:rsid w:val="00BB26A3"/>
    <w:rsid w:val="00BB391A"/>
    <w:rsid w:val="00BB495D"/>
    <w:rsid w:val="00BC5EF8"/>
    <w:rsid w:val="00BD1477"/>
    <w:rsid w:val="00BD5194"/>
    <w:rsid w:val="00BE5E7A"/>
    <w:rsid w:val="00BF0E16"/>
    <w:rsid w:val="00BF34F1"/>
    <w:rsid w:val="00BF4C98"/>
    <w:rsid w:val="00BF4D16"/>
    <w:rsid w:val="00BF4D85"/>
    <w:rsid w:val="00BF7977"/>
    <w:rsid w:val="00C00C71"/>
    <w:rsid w:val="00C013D8"/>
    <w:rsid w:val="00C0377B"/>
    <w:rsid w:val="00C03D44"/>
    <w:rsid w:val="00C155C5"/>
    <w:rsid w:val="00C16B24"/>
    <w:rsid w:val="00C22AB3"/>
    <w:rsid w:val="00C23DDC"/>
    <w:rsid w:val="00C27B32"/>
    <w:rsid w:val="00C32227"/>
    <w:rsid w:val="00C341C6"/>
    <w:rsid w:val="00C3698E"/>
    <w:rsid w:val="00C3792E"/>
    <w:rsid w:val="00C40CB4"/>
    <w:rsid w:val="00C4752B"/>
    <w:rsid w:val="00C47964"/>
    <w:rsid w:val="00C504A2"/>
    <w:rsid w:val="00C52631"/>
    <w:rsid w:val="00C52A61"/>
    <w:rsid w:val="00C5455B"/>
    <w:rsid w:val="00C553B3"/>
    <w:rsid w:val="00C5660A"/>
    <w:rsid w:val="00C60642"/>
    <w:rsid w:val="00C63D93"/>
    <w:rsid w:val="00C65A99"/>
    <w:rsid w:val="00C715CC"/>
    <w:rsid w:val="00C77CEB"/>
    <w:rsid w:val="00C81383"/>
    <w:rsid w:val="00C9050B"/>
    <w:rsid w:val="00CA2427"/>
    <w:rsid w:val="00CA5296"/>
    <w:rsid w:val="00CB0867"/>
    <w:rsid w:val="00CB1369"/>
    <w:rsid w:val="00CD5886"/>
    <w:rsid w:val="00CE5626"/>
    <w:rsid w:val="00CF0B5F"/>
    <w:rsid w:val="00CF49BF"/>
    <w:rsid w:val="00CF5B43"/>
    <w:rsid w:val="00D002C9"/>
    <w:rsid w:val="00D13111"/>
    <w:rsid w:val="00D15139"/>
    <w:rsid w:val="00D21687"/>
    <w:rsid w:val="00D21E7D"/>
    <w:rsid w:val="00D248F0"/>
    <w:rsid w:val="00D2490F"/>
    <w:rsid w:val="00D250F2"/>
    <w:rsid w:val="00D33635"/>
    <w:rsid w:val="00D3488F"/>
    <w:rsid w:val="00D37251"/>
    <w:rsid w:val="00D41BE0"/>
    <w:rsid w:val="00D42055"/>
    <w:rsid w:val="00D421D0"/>
    <w:rsid w:val="00D439FD"/>
    <w:rsid w:val="00D45482"/>
    <w:rsid w:val="00D53429"/>
    <w:rsid w:val="00D5518F"/>
    <w:rsid w:val="00D5540E"/>
    <w:rsid w:val="00D55D24"/>
    <w:rsid w:val="00D60F78"/>
    <w:rsid w:val="00D66F7D"/>
    <w:rsid w:val="00D72202"/>
    <w:rsid w:val="00D75E1C"/>
    <w:rsid w:val="00D764D7"/>
    <w:rsid w:val="00D9418C"/>
    <w:rsid w:val="00D95A36"/>
    <w:rsid w:val="00D96F27"/>
    <w:rsid w:val="00DA1C2E"/>
    <w:rsid w:val="00DB28CD"/>
    <w:rsid w:val="00DB3299"/>
    <w:rsid w:val="00DC12FA"/>
    <w:rsid w:val="00DC21C0"/>
    <w:rsid w:val="00DC289D"/>
    <w:rsid w:val="00DC3E6F"/>
    <w:rsid w:val="00DD2383"/>
    <w:rsid w:val="00DD2E3E"/>
    <w:rsid w:val="00DD5119"/>
    <w:rsid w:val="00DE1687"/>
    <w:rsid w:val="00DF16DB"/>
    <w:rsid w:val="00DF1A2A"/>
    <w:rsid w:val="00DF4E3C"/>
    <w:rsid w:val="00DF73F4"/>
    <w:rsid w:val="00E016C4"/>
    <w:rsid w:val="00E05E53"/>
    <w:rsid w:val="00E13DDF"/>
    <w:rsid w:val="00E1481D"/>
    <w:rsid w:val="00E32990"/>
    <w:rsid w:val="00E36231"/>
    <w:rsid w:val="00E47A7A"/>
    <w:rsid w:val="00E51CE0"/>
    <w:rsid w:val="00E51D10"/>
    <w:rsid w:val="00E5301A"/>
    <w:rsid w:val="00E6091F"/>
    <w:rsid w:val="00E6531C"/>
    <w:rsid w:val="00E654E2"/>
    <w:rsid w:val="00E65F33"/>
    <w:rsid w:val="00E7499E"/>
    <w:rsid w:val="00E7620E"/>
    <w:rsid w:val="00E76386"/>
    <w:rsid w:val="00E770B6"/>
    <w:rsid w:val="00E773D1"/>
    <w:rsid w:val="00E81B3B"/>
    <w:rsid w:val="00E82DB7"/>
    <w:rsid w:val="00E90DBA"/>
    <w:rsid w:val="00E9627D"/>
    <w:rsid w:val="00E96530"/>
    <w:rsid w:val="00E97563"/>
    <w:rsid w:val="00E97A3A"/>
    <w:rsid w:val="00EA054D"/>
    <w:rsid w:val="00EA3023"/>
    <w:rsid w:val="00EA3A04"/>
    <w:rsid w:val="00EA47D9"/>
    <w:rsid w:val="00EB00B1"/>
    <w:rsid w:val="00EC69C1"/>
    <w:rsid w:val="00EC7D0C"/>
    <w:rsid w:val="00EC7DB9"/>
    <w:rsid w:val="00ED52EC"/>
    <w:rsid w:val="00ED57ED"/>
    <w:rsid w:val="00ED6942"/>
    <w:rsid w:val="00EE1BA5"/>
    <w:rsid w:val="00EE52C1"/>
    <w:rsid w:val="00EF2C3F"/>
    <w:rsid w:val="00EF3E03"/>
    <w:rsid w:val="00EF7D30"/>
    <w:rsid w:val="00F10D34"/>
    <w:rsid w:val="00F12A58"/>
    <w:rsid w:val="00F15620"/>
    <w:rsid w:val="00F168EB"/>
    <w:rsid w:val="00F21709"/>
    <w:rsid w:val="00F23DD3"/>
    <w:rsid w:val="00F25DBC"/>
    <w:rsid w:val="00F26751"/>
    <w:rsid w:val="00F340A3"/>
    <w:rsid w:val="00F341D5"/>
    <w:rsid w:val="00F35A80"/>
    <w:rsid w:val="00F441F5"/>
    <w:rsid w:val="00F474FF"/>
    <w:rsid w:val="00F47C8A"/>
    <w:rsid w:val="00F5290C"/>
    <w:rsid w:val="00F560F5"/>
    <w:rsid w:val="00F64C04"/>
    <w:rsid w:val="00F675CE"/>
    <w:rsid w:val="00F720E4"/>
    <w:rsid w:val="00F724E5"/>
    <w:rsid w:val="00F72A70"/>
    <w:rsid w:val="00F72C3F"/>
    <w:rsid w:val="00F766E3"/>
    <w:rsid w:val="00F77DED"/>
    <w:rsid w:val="00F851CA"/>
    <w:rsid w:val="00F90AD5"/>
    <w:rsid w:val="00FA1F2E"/>
    <w:rsid w:val="00FA2332"/>
    <w:rsid w:val="00FA6C09"/>
    <w:rsid w:val="00FB186E"/>
    <w:rsid w:val="00FB4E7E"/>
    <w:rsid w:val="00FC2256"/>
    <w:rsid w:val="00FD26DE"/>
    <w:rsid w:val="00FD2F99"/>
    <w:rsid w:val="00FD6125"/>
    <w:rsid w:val="00FD62F8"/>
    <w:rsid w:val="00FE092A"/>
    <w:rsid w:val="00FE2C49"/>
    <w:rsid w:val="00FE7CED"/>
    <w:rsid w:val="00FF2EE1"/>
    <w:rsid w:val="3D7D42CF"/>
    <w:rsid w:val="43236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D6BE0"/>
  <w15:docId w15:val="{437274A7-9729-4DEA-BAF5-9F2FD1FC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43" w:hanging="336"/>
      <w:jc w:val="both"/>
      <w:outlineLvl w:val="0"/>
    </w:pPr>
    <w:rPr>
      <w:b/>
      <w:bCs/>
      <w:sz w:val="24"/>
      <w:szCs w:val="24"/>
    </w:rPr>
  </w:style>
  <w:style w:type="paragraph" w:styleId="Heading2">
    <w:name w:val="heading 2"/>
    <w:basedOn w:val="Normal"/>
    <w:next w:val="Normal"/>
    <w:link w:val="Heading2Char"/>
    <w:uiPriority w:val="9"/>
    <w:semiHidden/>
    <w:unhideWhenUsed/>
    <w:qFormat/>
    <w:rsid w:val="000717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717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27" w:hanging="360"/>
    </w:pPr>
  </w:style>
  <w:style w:type="paragraph" w:customStyle="1" w:styleId="TableParagraph">
    <w:name w:val="Table Paragraph"/>
    <w:basedOn w:val="Normal"/>
    <w:uiPriority w:val="1"/>
    <w:qFormat/>
    <w:pPr>
      <w:ind w:left="158"/>
    </w:pPr>
  </w:style>
  <w:style w:type="paragraph" w:styleId="BalloonText">
    <w:name w:val="Balloon Text"/>
    <w:basedOn w:val="Normal"/>
    <w:link w:val="BalloonTextChar"/>
    <w:uiPriority w:val="99"/>
    <w:semiHidden/>
    <w:unhideWhenUsed/>
    <w:rsid w:val="000F63B5"/>
    <w:rPr>
      <w:rFonts w:ascii="Tahoma" w:hAnsi="Tahoma" w:cs="Tahoma"/>
      <w:sz w:val="16"/>
      <w:szCs w:val="16"/>
    </w:rPr>
  </w:style>
  <w:style w:type="character" w:customStyle="1" w:styleId="BalloonTextChar">
    <w:name w:val="Balloon Text Char"/>
    <w:basedOn w:val="DefaultParagraphFont"/>
    <w:link w:val="BalloonText"/>
    <w:uiPriority w:val="99"/>
    <w:semiHidden/>
    <w:rsid w:val="000F63B5"/>
    <w:rPr>
      <w:rFonts w:ascii="Tahoma" w:eastAsia="Arial" w:hAnsi="Tahoma" w:cs="Tahoma"/>
      <w:sz w:val="16"/>
      <w:szCs w:val="16"/>
    </w:rPr>
  </w:style>
  <w:style w:type="character" w:styleId="CommentReference">
    <w:name w:val="annotation reference"/>
    <w:basedOn w:val="DefaultParagraphFont"/>
    <w:uiPriority w:val="99"/>
    <w:semiHidden/>
    <w:unhideWhenUsed/>
    <w:rsid w:val="007F5935"/>
    <w:rPr>
      <w:sz w:val="16"/>
      <w:szCs w:val="16"/>
    </w:rPr>
  </w:style>
  <w:style w:type="paragraph" w:styleId="CommentText">
    <w:name w:val="annotation text"/>
    <w:basedOn w:val="Normal"/>
    <w:link w:val="CommentTextChar"/>
    <w:uiPriority w:val="99"/>
    <w:unhideWhenUsed/>
    <w:rsid w:val="007F5935"/>
    <w:rPr>
      <w:sz w:val="20"/>
      <w:szCs w:val="20"/>
    </w:rPr>
  </w:style>
  <w:style w:type="character" w:customStyle="1" w:styleId="CommentTextChar">
    <w:name w:val="Comment Text Char"/>
    <w:basedOn w:val="DefaultParagraphFont"/>
    <w:link w:val="CommentText"/>
    <w:uiPriority w:val="99"/>
    <w:rsid w:val="007F593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F5935"/>
    <w:rPr>
      <w:b/>
      <w:bCs/>
    </w:rPr>
  </w:style>
  <w:style w:type="character" w:customStyle="1" w:styleId="CommentSubjectChar">
    <w:name w:val="Comment Subject Char"/>
    <w:basedOn w:val="CommentTextChar"/>
    <w:link w:val="CommentSubject"/>
    <w:uiPriority w:val="99"/>
    <w:semiHidden/>
    <w:rsid w:val="007F5935"/>
    <w:rPr>
      <w:rFonts w:ascii="Arial" w:eastAsia="Arial" w:hAnsi="Arial" w:cs="Arial"/>
      <w:b/>
      <w:bCs/>
      <w:sz w:val="20"/>
      <w:szCs w:val="20"/>
    </w:rPr>
  </w:style>
  <w:style w:type="paragraph" w:styleId="Header">
    <w:name w:val="header"/>
    <w:basedOn w:val="Normal"/>
    <w:link w:val="HeaderChar"/>
    <w:uiPriority w:val="99"/>
    <w:unhideWhenUsed/>
    <w:rsid w:val="000302BF"/>
    <w:pPr>
      <w:tabs>
        <w:tab w:val="center" w:pos="4513"/>
        <w:tab w:val="right" w:pos="9026"/>
      </w:tabs>
    </w:pPr>
  </w:style>
  <w:style w:type="character" w:customStyle="1" w:styleId="HeaderChar">
    <w:name w:val="Header Char"/>
    <w:basedOn w:val="DefaultParagraphFont"/>
    <w:link w:val="Header"/>
    <w:uiPriority w:val="99"/>
    <w:rsid w:val="000302BF"/>
    <w:rPr>
      <w:rFonts w:ascii="Arial" w:eastAsia="Arial" w:hAnsi="Arial" w:cs="Arial"/>
    </w:rPr>
  </w:style>
  <w:style w:type="paragraph" w:styleId="Footer">
    <w:name w:val="footer"/>
    <w:basedOn w:val="Normal"/>
    <w:link w:val="FooterChar"/>
    <w:uiPriority w:val="99"/>
    <w:unhideWhenUsed/>
    <w:rsid w:val="000302BF"/>
    <w:pPr>
      <w:tabs>
        <w:tab w:val="center" w:pos="4513"/>
        <w:tab w:val="right" w:pos="9026"/>
      </w:tabs>
    </w:pPr>
  </w:style>
  <w:style w:type="character" w:customStyle="1" w:styleId="FooterChar">
    <w:name w:val="Footer Char"/>
    <w:basedOn w:val="DefaultParagraphFont"/>
    <w:link w:val="Footer"/>
    <w:uiPriority w:val="99"/>
    <w:rsid w:val="000302BF"/>
    <w:rPr>
      <w:rFonts w:ascii="Arial" w:eastAsia="Arial" w:hAnsi="Arial" w:cs="Arial"/>
    </w:rPr>
  </w:style>
  <w:style w:type="character" w:styleId="Hyperlink">
    <w:name w:val="Hyperlink"/>
    <w:basedOn w:val="DefaultParagraphFont"/>
    <w:uiPriority w:val="99"/>
    <w:unhideWhenUsed/>
    <w:rsid w:val="00AD1EB6"/>
    <w:rPr>
      <w:color w:val="0000FF" w:themeColor="hyperlink"/>
      <w:u w:val="single"/>
    </w:rPr>
  </w:style>
  <w:style w:type="paragraph" w:styleId="NormalWeb">
    <w:name w:val="Normal (Web)"/>
    <w:basedOn w:val="Normal"/>
    <w:uiPriority w:val="99"/>
    <w:unhideWhenUsed/>
    <w:rsid w:val="00814E1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sid w:val="001E3981"/>
    <w:rPr>
      <w:rFonts w:ascii="Arial" w:eastAsia="Arial" w:hAnsi="Arial" w:cs="Arial"/>
      <w:sz w:val="24"/>
      <w:szCs w:val="24"/>
    </w:rPr>
  </w:style>
  <w:style w:type="character" w:customStyle="1" w:styleId="Heading2Char">
    <w:name w:val="Heading 2 Char"/>
    <w:basedOn w:val="DefaultParagraphFont"/>
    <w:link w:val="Heading2"/>
    <w:uiPriority w:val="9"/>
    <w:semiHidden/>
    <w:rsid w:val="000717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71703"/>
    <w:rPr>
      <w:rFonts w:asciiTheme="majorHAnsi" w:eastAsiaTheme="majorEastAsia" w:hAnsiTheme="majorHAnsi" w:cstheme="majorBidi"/>
      <w:b/>
      <w:bCs/>
      <w:color w:val="4F81BD" w:themeColor="accent1"/>
    </w:rPr>
  </w:style>
  <w:style w:type="character" w:customStyle="1" w:styleId="UnresolvedMention1">
    <w:name w:val="Unresolved Mention1"/>
    <w:basedOn w:val="DefaultParagraphFont"/>
    <w:uiPriority w:val="99"/>
    <w:semiHidden/>
    <w:unhideWhenUsed/>
    <w:rsid w:val="00A84A47"/>
    <w:rPr>
      <w:color w:val="605E5C"/>
      <w:shd w:val="clear" w:color="auto" w:fill="E1DFDD"/>
    </w:rPr>
  </w:style>
  <w:style w:type="character" w:customStyle="1" w:styleId="UnresolvedMention2">
    <w:name w:val="Unresolved Mention2"/>
    <w:basedOn w:val="DefaultParagraphFont"/>
    <w:uiPriority w:val="99"/>
    <w:semiHidden/>
    <w:unhideWhenUsed/>
    <w:rsid w:val="00DB3299"/>
    <w:rPr>
      <w:color w:val="605E5C"/>
      <w:shd w:val="clear" w:color="auto" w:fill="E1DFDD"/>
    </w:rPr>
  </w:style>
  <w:style w:type="character" w:styleId="Strong">
    <w:name w:val="Strong"/>
    <w:basedOn w:val="DefaultParagraphFont"/>
    <w:uiPriority w:val="22"/>
    <w:qFormat/>
    <w:rsid w:val="00010972"/>
    <w:rPr>
      <w:b/>
      <w:bCs/>
    </w:rPr>
  </w:style>
  <w:style w:type="paragraph" w:styleId="NoSpacing">
    <w:name w:val="No Spacing"/>
    <w:uiPriority w:val="1"/>
    <w:qFormat/>
    <w:rsid w:val="003358F2"/>
    <w:pPr>
      <w:widowControl/>
      <w:autoSpaceDE/>
      <w:autoSpaceDN/>
    </w:pPr>
    <w:rPr>
      <w:lang w:val="en-GB"/>
    </w:rPr>
  </w:style>
  <w:style w:type="character" w:styleId="UnresolvedMention">
    <w:name w:val="Unresolved Mention"/>
    <w:basedOn w:val="DefaultParagraphFont"/>
    <w:uiPriority w:val="99"/>
    <w:semiHidden/>
    <w:unhideWhenUsed/>
    <w:rsid w:val="00E65F33"/>
    <w:rPr>
      <w:color w:val="605E5C"/>
      <w:shd w:val="clear" w:color="auto" w:fill="E1DFDD"/>
    </w:rPr>
  </w:style>
  <w:style w:type="paragraph" w:styleId="Revision">
    <w:name w:val="Revision"/>
    <w:hidden/>
    <w:uiPriority w:val="99"/>
    <w:semiHidden/>
    <w:rsid w:val="00D33635"/>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B171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6453">
      <w:bodyDiv w:val="1"/>
      <w:marLeft w:val="0"/>
      <w:marRight w:val="0"/>
      <w:marTop w:val="0"/>
      <w:marBottom w:val="0"/>
      <w:divBdr>
        <w:top w:val="none" w:sz="0" w:space="0" w:color="auto"/>
        <w:left w:val="none" w:sz="0" w:space="0" w:color="auto"/>
        <w:bottom w:val="none" w:sz="0" w:space="0" w:color="auto"/>
        <w:right w:val="none" w:sz="0" w:space="0" w:color="auto"/>
      </w:divBdr>
    </w:div>
    <w:div w:id="360668443">
      <w:bodyDiv w:val="1"/>
      <w:marLeft w:val="0"/>
      <w:marRight w:val="0"/>
      <w:marTop w:val="0"/>
      <w:marBottom w:val="0"/>
      <w:divBdr>
        <w:top w:val="none" w:sz="0" w:space="0" w:color="auto"/>
        <w:left w:val="none" w:sz="0" w:space="0" w:color="auto"/>
        <w:bottom w:val="none" w:sz="0" w:space="0" w:color="auto"/>
        <w:right w:val="none" w:sz="0" w:space="0" w:color="auto"/>
      </w:divBdr>
    </w:div>
    <w:div w:id="416290538">
      <w:bodyDiv w:val="1"/>
      <w:marLeft w:val="0"/>
      <w:marRight w:val="0"/>
      <w:marTop w:val="0"/>
      <w:marBottom w:val="0"/>
      <w:divBdr>
        <w:top w:val="none" w:sz="0" w:space="0" w:color="auto"/>
        <w:left w:val="none" w:sz="0" w:space="0" w:color="auto"/>
        <w:bottom w:val="none" w:sz="0" w:space="0" w:color="auto"/>
        <w:right w:val="none" w:sz="0" w:space="0" w:color="auto"/>
      </w:divBdr>
    </w:div>
    <w:div w:id="963803358">
      <w:bodyDiv w:val="1"/>
      <w:marLeft w:val="0"/>
      <w:marRight w:val="0"/>
      <w:marTop w:val="0"/>
      <w:marBottom w:val="0"/>
      <w:divBdr>
        <w:top w:val="none" w:sz="0" w:space="0" w:color="auto"/>
        <w:left w:val="none" w:sz="0" w:space="0" w:color="auto"/>
        <w:bottom w:val="none" w:sz="0" w:space="0" w:color="auto"/>
        <w:right w:val="none" w:sz="0" w:space="0" w:color="auto"/>
      </w:divBdr>
    </w:div>
    <w:div w:id="982081489">
      <w:bodyDiv w:val="1"/>
      <w:marLeft w:val="0"/>
      <w:marRight w:val="0"/>
      <w:marTop w:val="0"/>
      <w:marBottom w:val="0"/>
      <w:divBdr>
        <w:top w:val="none" w:sz="0" w:space="0" w:color="auto"/>
        <w:left w:val="none" w:sz="0" w:space="0" w:color="auto"/>
        <w:bottom w:val="none" w:sz="0" w:space="0" w:color="auto"/>
        <w:right w:val="none" w:sz="0" w:space="0" w:color="auto"/>
      </w:divBdr>
    </w:div>
    <w:div w:id="1133449630">
      <w:bodyDiv w:val="1"/>
      <w:marLeft w:val="0"/>
      <w:marRight w:val="0"/>
      <w:marTop w:val="0"/>
      <w:marBottom w:val="0"/>
      <w:divBdr>
        <w:top w:val="none" w:sz="0" w:space="0" w:color="auto"/>
        <w:left w:val="none" w:sz="0" w:space="0" w:color="auto"/>
        <w:bottom w:val="none" w:sz="0" w:space="0" w:color="auto"/>
        <w:right w:val="none" w:sz="0" w:space="0" w:color="auto"/>
      </w:divBdr>
    </w:div>
    <w:div w:id="1157652153">
      <w:bodyDiv w:val="1"/>
      <w:marLeft w:val="0"/>
      <w:marRight w:val="0"/>
      <w:marTop w:val="0"/>
      <w:marBottom w:val="0"/>
      <w:divBdr>
        <w:top w:val="none" w:sz="0" w:space="0" w:color="auto"/>
        <w:left w:val="none" w:sz="0" w:space="0" w:color="auto"/>
        <w:bottom w:val="none" w:sz="0" w:space="0" w:color="auto"/>
        <w:right w:val="none" w:sz="0" w:space="0" w:color="auto"/>
      </w:divBdr>
    </w:div>
    <w:div w:id="1166626828">
      <w:bodyDiv w:val="1"/>
      <w:marLeft w:val="0"/>
      <w:marRight w:val="0"/>
      <w:marTop w:val="0"/>
      <w:marBottom w:val="0"/>
      <w:divBdr>
        <w:top w:val="none" w:sz="0" w:space="0" w:color="auto"/>
        <w:left w:val="none" w:sz="0" w:space="0" w:color="auto"/>
        <w:bottom w:val="none" w:sz="0" w:space="0" w:color="auto"/>
        <w:right w:val="none" w:sz="0" w:space="0" w:color="auto"/>
      </w:divBdr>
    </w:div>
    <w:div w:id="1262563586">
      <w:bodyDiv w:val="1"/>
      <w:marLeft w:val="0"/>
      <w:marRight w:val="0"/>
      <w:marTop w:val="0"/>
      <w:marBottom w:val="0"/>
      <w:divBdr>
        <w:top w:val="none" w:sz="0" w:space="0" w:color="auto"/>
        <w:left w:val="none" w:sz="0" w:space="0" w:color="auto"/>
        <w:bottom w:val="none" w:sz="0" w:space="0" w:color="auto"/>
        <w:right w:val="none" w:sz="0" w:space="0" w:color="auto"/>
      </w:divBdr>
    </w:div>
    <w:div w:id="1265261505">
      <w:bodyDiv w:val="1"/>
      <w:marLeft w:val="0"/>
      <w:marRight w:val="0"/>
      <w:marTop w:val="0"/>
      <w:marBottom w:val="0"/>
      <w:divBdr>
        <w:top w:val="none" w:sz="0" w:space="0" w:color="auto"/>
        <w:left w:val="none" w:sz="0" w:space="0" w:color="auto"/>
        <w:bottom w:val="none" w:sz="0" w:space="0" w:color="auto"/>
        <w:right w:val="none" w:sz="0" w:space="0" w:color="auto"/>
      </w:divBdr>
    </w:div>
    <w:div w:id="1317490409">
      <w:bodyDiv w:val="1"/>
      <w:marLeft w:val="0"/>
      <w:marRight w:val="0"/>
      <w:marTop w:val="0"/>
      <w:marBottom w:val="0"/>
      <w:divBdr>
        <w:top w:val="none" w:sz="0" w:space="0" w:color="auto"/>
        <w:left w:val="none" w:sz="0" w:space="0" w:color="auto"/>
        <w:bottom w:val="none" w:sz="0" w:space="0" w:color="auto"/>
        <w:right w:val="none" w:sz="0" w:space="0" w:color="auto"/>
      </w:divBdr>
    </w:div>
    <w:div w:id="1395549225">
      <w:bodyDiv w:val="1"/>
      <w:marLeft w:val="0"/>
      <w:marRight w:val="0"/>
      <w:marTop w:val="0"/>
      <w:marBottom w:val="0"/>
      <w:divBdr>
        <w:top w:val="none" w:sz="0" w:space="0" w:color="auto"/>
        <w:left w:val="none" w:sz="0" w:space="0" w:color="auto"/>
        <w:bottom w:val="none" w:sz="0" w:space="0" w:color="auto"/>
        <w:right w:val="none" w:sz="0" w:space="0" w:color="auto"/>
      </w:divBdr>
    </w:div>
    <w:div w:id="1427968412">
      <w:bodyDiv w:val="1"/>
      <w:marLeft w:val="0"/>
      <w:marRight w:val="0"/>
      <w:marTop w:val="0"/>
      <w:marBottom w:val="0"/>
      <w:divBdr>
        <w:top w:val="none" w:sz="0" w:space="0" w:color="auto"/>
        <w:left w:val="none" w:sz="0" w:space="0" w:color="auto"/>
        <w:bottom w:val="none" w:sz="0" w:space="0" w:color="auto"/>
        <w:right w:val="none" w:sz="0" w:space="0" w:color="auto"/>
      </w:divBdr>
    </w:div>
    <w:div w:id="1568110646">
      <w:bodyDiv w:val="1"/>
      <w:marLeft w:val="0"/>
      <w:marRight w:val="0"/>
      <w:marTop w:val="0"/>
      <w:marBottom w:val="0"/>
      <w:divBdr>
        <w:top w:val="none" w:sz="0" w:space="0" w:color="auto"/>
        <w:left w:val="none" w:sz="0" w:space="0" w:color="auto"/>
        <w:bottom w:val="none" w:sz="0" w:space="0" w:color="auto"/>
        <w:right w:val="none" w:sz="0" w:space="0" w:color="auto"/>
      </w:divBdr>
    </w:div>
    <w:div w:id="1597323340">
      <w:bodyDiv w:val="1"/>
      <w:marLeft w:val="0"/>
      <w:marRight w:val="0"/>
      <w:marTop w:val="0"/>
      <w:marBottom w:val="0"/>
      <w:divBdr>
        <w:top w:val="none" w:sz="0" w:space="0" w:color="auto"/>
        <w:left w:val="none" w:sz="0" w:space="0" w:color="auto"/>
        <w:bottom w:val="none" w:sz="0" w:space="0" w:color="auto"/>
        <w:right w:val="none" w:sz="0" w:space="0" w:color="auto"/>
      </w:divBdr>
    </w:div>
    <w:div w:id="1781223858">
      <w:bodyDiv w:val="1"/>
      <w:marLeft w:val="0"/>
      <w:marRight w:val="0"/>
      <w:marTop w:val="0"/>
      <w:marBottom w:val="0"/>
      <w:divBdr>
        <w:top w:val="none" w:sz="0" w:space="0" w:color="auto"/>
        <w:left w:val="none" w:sz="0" w:space="0" w:color="auto"/>
        <w:bottom w:val="none" w:sz="0" w:space="0" w:color="auto"/>
        <w:right w:val="none" w:sz="0" w:space="0" w:color="auto"/>
      </w:divBdr>
    </w:div>
    <w:div w:id="2050520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mailto:incomesection@wlv.ac.uk" TargetMode="External"/><Relationship Id="rId21" Type="http://schemas.openxmlformats.org/officeDocument/2006/relationships/image" Target="media/image11.png"/><Relationship Id="rId34" Type="http://schemas.openxmlformats.org/officeDocument/2006/relationships/hyperlink" Target="https://smsweb.wlv.ac.uk/urd/sits.urd/run/siw_lgn" TargetMode="External"/><Relationship Id="rId42" Type="http://schemas.openxmlformats.org/officeDocument/2006/relationships/hyperlink" Target="mailto:Internationaladmissions@wlv.ac.uk" TargetMode="External"/><Relationship Id="rId47" Type="http://schemas.openxmlformats.org/officeDocument/2006/relationships/hyperlink" Target="mailto:dataprotection@wlv.ac.uk"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www.wlv.ac.uk/apply/funding-costs-fees-and-support/fees-and-costs/how-we-calculate-your-course-fees/" TargetMode="External"/><Relationship Id="rId40" Type="http://schemas.openxmlformats.org/officeDocument/2006/relationships/hyperlink" Target="https://www.wolvesunion.org/advice" TargetMode="External"/><Relationship Id="rId45" Type="http://schemas.openxmlformats.org/officeDocument/2006/relationships/hyperlink" Target="https://smsweb.wlv.ac.uk/urd/sits.urd/run/siw_lgn"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36" Type="http://schemas.openxmlformats.org/officeDocument/2006/relationships/hyperlink" Target="https://www.wlv.ac.uk/apply/funding-costs-fees-and-support/fees-and-costs/how-we-calculate-your-course-fees/"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s://www.wlv.ac.uk/apply/funding-costs-fees-and-support/fees-and-costs/how-we-calculate-your-course-fee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https://smsweb.wlv.ac.uk/urd/sits.urd/run/siw_lgn" TargetMode="External"/><Relationship Id="rId43" Type="http://schemas.openxmlformats.org/officeDocument/2006/relationships/hyperlink" Target="https://www.wlv.ac.uk/current-students/conduct-and-appeals/current-student-complaints/" TargetMode="External"/><Relationship Id="rId48" Type="http://schemas.openxmlformats.org/officeDocument/2006/relationships/hyperlink" Target="mailto:compliance@wlv.ac.uk"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smsweb.wlv.ac.uk/urd/sits.urd/run/siw_lgn" TargetMode="External"/><Relationship Id="rId38" Type="http://schemas.openxmlformats.org/officeDocument/2006/relationships/hyperlink" Target="https://smsweb.wlv.ac.uk/urd/sits.urd/run/siw_lgn" TargetMode="External"/><Relationship Id="rId46" Type="http://schemas.openxmlformats.org/officeDocument/2006/relationships/hyperlink" Target="https://www.wlv.ac.uk/about-us/corporate-information/wlv-policies/" TargetMode="External"/><Relationship Id="rId20" Type="http://schemas.openxmlformats.org/officeDocument/2006/relationships/image" Target="media/image10.png"/><Relationship Id="rId41" Type="http://schemas.openxmlformats.org/officeDocument/2006/relationships/hyperlink" Target="https://www.wolvesunion.org/advice"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BAFBD02B46F9498FCFBB4F28AB4179" ma:contentTypeVersion="9" ma:contentTypeDescription="Create a new document." ma:contentTypeScope="" ma:versionID="5ee994121c6c9c672a25e34b7c2fd014">
  <xsd:schema xmlns:xsd="http://www.w3.org/2001/XMLSchema" xmlns:xs="http://www.w3.org/2001/XMLSchema" xmlns:p="http://schemas.microsoft.com/office/2006/metadata/properties" xmlns:ns2="bb51ca8b-8ce3-477d-bcc2-a99608902039" xmlns:ns3="91d3d6d2-0c5a-445c-8a5d-d6aafd23de03" targetNamespace="http://schemas.microsoft.com/office/2006/metadata/properties" ma:root="true" ma:fieldsID="682a2793aeea0afd3f50699e90b42309" ns2:_="" ns3:_="">
    <xsd:import namespace="bb51ca8b-8ce3-477d-bcc2-a99608902039"/>
    <xsd:import namespace="91d3d6d2-0c5a-445c-8a5d-d6aafd23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1ca8b-8ce3-477d-bcc2-a99608902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d3d6d2-0c5a-445c-8a5d-d6aafd23de0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45D6D-70E8-448D-B19A-CC4851ED4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1ca8b-8ce3-477d-bcc2-a99608902039"/>
    <ds:schemaRef ds:uri="91d3d6d2-0c5a-445c-8a5d-d6aafd23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09857-6B4A-48C0-A53A-415E0F310A86}">
  <ds:schemaRefs>
    <ds:schemaRef ds:uri="http://schemas.microsoft.com/sharepoint/v3/contenttype/forms"/>
  </ds:schemaRefs>
</ds:datastoreItem>
</file>

<file path=customXml/itemProps3.xml><?xml version="1.0" encoding="utf-8"?>
<ds:datastoreItem xmlns:ds="http://schemas.openxmlformats.org/officeDocument/2006/customXml" ds:itemID="{72ED40AD-942C-43E6-8E51-469BEC8807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6338A5-2618-4DD2-A04F-D52A3BF1E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4108</Words>
  <Characters>23421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Policy and Procedure</vt:lpstr>
    </vt:vector>
  </TitlesOfParts>
  <Company>University of Wolverhampton</Company>
  <LinksUpToDate>false</LinksUpToDate>
  <CharactersWithSpaces>27475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dc:title>
  <dc:creator>Sandhu, Eran</dc:creator>
  <cp:lastModifiedBy>Shoker, Sonya</cp:lastModifiedBy>
  <cp:revision>4</cp:revision>
  <cp:lastPrinted>2018-04-17T09:15:00Z</cp:lastPrinted>
  <dcterms:created xsi:type="dcterms:W3CDTF">2026-07-15T15:47:00Z</dcterms:created>
  <dcterms:modified xsi:type="dcterms:W3CDTF">2026-07-15T15:56:00Z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2016-05-27T00:00:00Z</vt:filetime>
  </property>
  <property fmtid="{D5CDD505-2E9C-101B-9397-08002B2CF9AE}" pid="3" name="Creator">
    <vt:lpwstr>Microsoft® Word 2010</vt:lpwstr>
  </property>
  <property fmtid="{D5CDD505-2E9C-101B-9397-08002B2CF9AE}" pid="4" name="LastSaved">
    <vt:filetime>2018-01-25T00:00:00Z</vt:filetime>
  </property>
  <property fmtid="{D5CDD505-2E9C-101B-9397-08002B2CF9AE}" pid="5" name="SW-DOC-ID">
    <vt:lpwstr>bc3b15aaee3b45c39947219ff8ca700e</vt:lpwstr>
  </property>
  <property fmtid="{D5CDD505-2E9C-101B-9397-08002B2CF9AE}" pid="6" name="SW-CLASSIFICATION-ID">
    <vt:lpwstr>public</vt:lpwstr>
  </property>
  <property fmtid="{D5CDD505-2E9C-101B-9397-08002B2CF9AE}" pid="7" name="SW-CLASSIFIED-BY">
    <vt:lpwstr>h.venables@wlv.ac.uk</vt:lpwstr>
  </property>
  <property fmtid="{D5CDD505-2E9C-101B-9397-08002B2CF9AE}" pid="8" name="SW-CLASSIFICATION-DATE">
    <vt:lpwstr>2019-01-18T15:30:47.8147845Z</vt:lpwstr>
  </property>
  <property fmtid="{D5CDD505-2E9C-101B-9397-08002B2CF9AE}" pid="9" name="SW-META-DATA">
    <vt:lpwstr>!!!EGSTAMP:5cccbfb0-e702-4a96-836d-ed15069f8987:public;S=0;DESCRIPTION=Unclassified - Public!!!</vt:lpwstr>
  </property>
  <property fmtid="{D5CDD505-2E9C-101B-9397-08002B2CF9AE}" pid="10" name="SW-CLASSIFY-HEADER">
    <vt:lpwstr/>
  </property>
  <property fmtid="{D5CDD505-2E9C-101B-9397-08002B2CF9AE}" pid="11" name="SW-CLASSIFY-FOOTER">
    <vt:lpwstr/>
  </property>
  <property fmtid="{D5CDD505-2E9C-101B-9397-08002B2CF9AE}" pid="12" name="SW-CLASSIFY-WATERMARK">
    <vt:lpwstr/>
  </property>
  <property fmtid="{D5CDD505-2E9C-101B-9397-08002B2CF9AE}" pid="13" name="ContentTypeId">
    <vt:lpwstr>0x01010055BAFBD02B46F9498FCFBB4F28AB4179</vt:lpwstr>
  </property>
</Properties>
</file>